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461031344"/>
        <w:docPartObj>
          <w:docPartGallery w:val="Cover Pages"/>
          <w:docPartUnique/>
        </w:docPartObj>
      </w:sdtPr>
      <w:sdtEndPr>
        <w:rPr>
          <w:b/>
          <w:sz w:val="24"/>
          <w:szCs w:val="24"/>
        </w:rPr>
      </w:sdtEndPr>
      <w:sdtContent>
        <w:p w:rsidR="00322C8B" w:rsidRDefault="00322C8B">
          <w:r>
            <w:rPr>
              <w:noProof/>
              <w:lang w:eastAsia="es-ES"/>
            </w:rPr>
            <mc:AlternateContent>
              <mc:Choice Requires="wpg">
                <w:drawing>
                  <wp:anchor distT="0" distB="0" distL="114300" distR="114300" simplePos="0" relativeHeight="251709440"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o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2792B080" id="Grupo 149" o:spid="_x0000_s1026" style="position:absolute;margin-left:0;margin-top:0;width:8in;height:95.7pt;z-index:25170944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PWialrZAAAABgEAAA8AAABkcnMvZG93bnJldi54&#10;bWxMj0FvwjAMhe+T9h8iT9ptpGUb27qmCKFxRhQu3ELjNdUSp2oClH8/s8u4WH561nufy/nonTjh&#10;ELtACvJJBgKpCaajVsFuu3p6BxGTJqNdIFRwwQjz6v6u1IUJZ9rgqU6t4BCKhVZgU+oLKWNj0es4&#10;CT0Se99h8DqxHFppBn3mcO/kNMtm0uuOuMHqHpcWm5/66Lk3rt++nPTry7iyy8Vz6Pa4qZV6fBgX&#10;nyASjun/GK74jA4VMx3CkUwUTgE/kv7m1ctfp6wPvH3kLyCrUt7iV78A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">
                    <v:shape id="Rectángul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" path="m,l7312660,r,1129665l3619500,733425,,1091565,,xe" fillcolor="#4f81bd [3204]" stroked="f" strokeweight="2pt">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" stroked="f" strokeweight="2pt">
                      <v:fill r:id="rId9" o:title="" recolor="t" rotate="t" type="frame"/>
                    </v:rect>
                    <w10:wrap anchorx="page" anchory="page"/>
                  </v:group>
                </w:pict>
              </mc:Fallback>
            </mc:AlternateContent>
          </w:r>
          <w:r>
            <w:rPr>
              <w:noProof/>
              <w:lang w:eastAsia="es-ES"/>
            </w:rPr>
            <mc:AlternateContent>
              <mc:Choice Requires="wps">
                <w:drawing>
                  <wp:anchor distT="0" distB="0" distL="114300" distR="114300" simplePos="0" relativeHeight="251702272"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Cuadro de texto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5EBF" w:rsidRDefault="006D2C49" w:rsidP="00322C8B">
                                <w:pPr>
                                  <w:jc w:val="center"/>
                                  <w:rPr>
                                    <w:color w:val="4F81BD" w:themeColor="accent1"/>
                                    <w:sz w:val="64"/>
                                    <w:szCs w:val="64"/>
                                  </w:rPr>
                                </w:pPr>
                                <w:sdt>
                                  <w:sdtPr>
                                    <w:rPr>
                                      <w:rFonts w:asciiTheme="majorHAnsi" w:eastAsiaTheme="majorEastAsia" w:hAnsiTheme="majorHAnsi" w:cstheme="majorBidi"/>
                                      <w:spacing w:val="-10"/>
                                      <w:kern w:val="28"/>
                                      <w:sz w:val="56"/>
                                      <w:szCs w:val="56"/>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805EBF" w:rsidRPr="00322C8B">
                                      <w:rPr>
                                        <w:rFonts w:asciiTheme="majorHAnsi" w:eastAsiaTheme="majorEastAsia" w:hAnsiTheme="majorHAnsi" w:cstheme="majorBidi"/>
                                        <w:spacing w:val="-10"/>
                                        <w:kern w:val="28"/>
                                        <w:sz w:val="56"/>
                                        <w:szCs w:val="56"/>
                                      </w:rPr>
                                      <w:t xml:space="preserve">INFORME DE LA PRUEBA </w:t>
                                    </w:r>
                                    <w:r w:rsidR="00805EBF">
                                      <w:rPr>
                                        <w:rFonts w:asciiTheme="majorHAnsi" w:eastAsiaTheme="majorEastAsia" w:hAnsiTheme="majorHAnsi" w:cstheme="majorBidi"/>
                                        <w:spacing w:val="-10"/>
                                        <w:kern w:val="28"/>
                                        <w:sz w:val="56"/>
                                        <w:szCs w:val="56"/>
                                      </w:rPr>
                                      <w:br/>
                                    </w:r>
                                    <w:r w:rsidR="00805EBF" w:rsidRPr="00322C8B">
                                      <w:rPr>
                                        <w:rFonts w:asciiTheme="majorHAnsi" w:eastAsiaTheme="majorEastAsia" w:hAnsiTheme="majorHAnsi" w:cstheme="majorBidi"/>
                                        <w:spacing w:val="-10"/>
                                        <w:kern w:val="28"/>
                                        <w:sz w:val="56"/>
                                        <w:szCs w:val="56"/>
                                      </w:rPr>
                                      <w:t>“M60-AC_13-12-20”</w:t>
                                    </w:r>
                                  </w:sdtContent>
                                </w:sdt>
                              </w:p>
                              <w:sdt>
                                <w:sdtPr>
                                  <w:rPr>
                                    <w:color w:val="404040" w:themeColor="text1" w:themeTint="BF"/>
                                    <w:sz w:val="36"/>
                                    <w:szCs w:val="36"/>
                                  </w:rPr>
                                  <w:alias w:val="Subtítulo"/>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805EBF" w:rsidRDefault="00805EBF">
                                    <w:pPr>
                                      <w:jc w:val="right"/>
                                      <w:rPr>
                                        <w:smallCaps/>
                                        <w:color w:val="404040" w:themeColor="text1" w:themeTint="BF"/>
                                        <w:sz w:val="36"/>
                                        <w:szCs w:val="36"/>
                                      </w:rPr>
                                    </w:pPr>
                                    <w:r>
                                      <w:rPr>
                                        <w:color w:val="404040" w:themeColor="text1" w:themeTint="BF"/>
                                        <w:sz w:val="36"/>
                                        <w:szCs w:val="36"/>
                                      </w:rPr>
                                      <w:t xml:space="preserve">     </w:t>
                                    </w:r>
                                  </w:p>
                                </w:sdtContent>
                              </w:sdt>
                              <w:p w:rsidR="00805EBF" w:rsidRDefault="00805EBF"/>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id="_x0000_t202" coordsize="21600,21600" o:spt="202" path="m,l,21600r21600,l21600,xe">
                    <v:stroke joinstyle="miter"/>
                    <v:path gradientshapeok="t" o:connecttype="rect"/>
                  </v:shapetype>
                  <v:shape id="Cuadro de texto 154" o:spid="_x0000_s1026" type="#_x0000_t202" style="position:absolute;margin-left:0;margin-top:0;width:8in;height:286.5pt;z-index:251702272;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" filled="f" stroked="f" strokeweight=".5pt">
                    <v:textbox inset="126pt,0,54pt,0">
                      <w:txbxContent>
                        <w:p w:rsidR="00805EBF" w:rsidRDefault="006D2C49" w:rsidP="00322C8B">
                          <w:pPr>
                            <w:jc w:val="center"/>
                            <w:rPr>
                              <w:color w:val="4F81BD" w:themeColor="accent1"/>
                              <w:sz w:val="64"/>
                              <w:szCs w:val="64"/>
                            </w:rPr>
                          </w:pPr>
                          <w:sdt>
                            <w:sdtPr>
                              <w:rPr>
                                <w:rFonts w:asciiTheme="majorHAnsi" w:eastAsiaTheme="majorEastAsia" w:hAnsiTheme="majorHAnsi" w:cstheme="majorBidi"/>
                                <w:spacing w:val="-10"/>
                                <w:kern w:val="28"/>
                                <w:sz w:val="56"/>
                                <w:szCs w:val="56"/>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805EBF" w:rsidRPr="00322C8B">
                                <w:rPr>
                                  <w:rFonts w:asciiTheme="majorHAnsi" w:eastAsiaTheme="majorEastAsia" w:hAnsiTheme="majorHAnsi" w:cstheme="majorBidi"/>
                                  <w:spacing w:val="-10"/>
                                  <w:kern w:val="28"/>
                                  <w:sz w:val="56"/>
                                  <w:szCs w:val="56"/>
                                </w:rPr>
                                <w:t xml:space="preserve">INFORME DE LA PRUEBA </w:t>
                              </w:r>
                              <w:r w:rsidR="00805EBF">
                                <w:rPr>
                                  <w:rFonts w:asciiTheme="majorHAnsi" w:eastAsiaTheme="majorEastAsia" w:hAnsiTheme="majorHAnsi" w:cstheme="majorBidi"/>
                                  <w:spacing w:val="-10"/>
                                  <w:kern w:val="28"/>
                                  <w:sz w:val="56"/>
                                  <w:szCs w:val="56"/>
                                </w:rPr>
                                <w:br/>
                              </w:r>
                              <w:r w:rsidR="00805EBF" w:rsidRPr="00322C8B">
                                <w:rPr>
                                  <w:rFonts w:asciiTheme="majorHAnsi" w:eastAsiaTheme="majorEastAsia" w:hAnsiTheme="majorHAnsi" w:cstheme="majorBidi"/>
                                  <w:spacing w:val="-10"/>
                                  <w:kern w:val="28"/>
                                  <w:sz w:val="56"/>
                                  <w:szCs w:val="56"/>
                                </w:rPr>
                                <w:t>“M60-AC_13-12-20”</w:t>
                              </w:r>
                            </w:sdtContent>
                          </w:sdt>
                        </w:p>
                        <w:sdt>
                          <w:sdtPr>
                            <w:rPr>
                              <w:color w:val="404040" w:themeColor="text1" w:themeTint="BF"/>
                              <w:sz w:val="36"/>
                              <w:szCs w:val="36"/>
                            </w:rPr>
                            <w:alias w:val="Subtítulo"/>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805EBF" w:rsidRDefault="00805EBF">
                              <w:pPr>
                                <w:jc w:val="right"/>
                                <w:rPr>
                                  <w:smallCaps/>
                                  <w:color w:val="404040" w:themeColor="text1" w:themeTint="BF"/>
                                  <w:sz w:val="36"/>
                                  <w:szCs w:val="36"/>
                                </w:rPr>
                              </w:pPr>
                              <w:r>
                                <w:rPr>
                                  <w:color w:val="404040" w:themeColor="text1" w:themeTint="BF"/>
                                  <w:sz w:val="36"/>
                                  <w:szCs w:val="36"/>
                                </w:rPr>
                                <w:t xml:space="preserve">     </w:t>
                              </w:r>
                            </w:p>
                          </w:sdtContent>
                        </w:sdt>
                        <w:p w:rsidR="00805EBF" w:rsidRDefault="00805EBF"/>
                      </w:txbxContent>
                    </v:textbox>
                    <w10:wrap type="square" anchorx="page" anchory="page"/>
                  </v:shape>
                </w:pict>
              </mc:Fallback>
            </mc:AlternateContent>
          </w:r>
        </w:p>
        <w:p w:rsidR="00322C8B" w:rsidRDefault="00687812">
          <w:pPr>
            <w:rPr>
              <w:b/>
              <w:sz w:val="24"/>
              <w:szCs w:val="24"/>
            </w:rPr>
          </w:pPr>
          <w:r w:rsidRPr="00322C8B">
            <w:rPr>
              <w:b/>
              <w:noProof/>
              <w:sz w:val="24"/>
              <w:szCs w:val="24"/>
              <w:lang w:eastAsia="es-ES"/>
            </w:rPr>
            <w:drawing>
              <wp:anchor distT="0" distB="0" distL="114300" distR="114300" simplePos="0" relativeHeight="251729920" behindDoc="0" locked="0" layoutInCell="1" allowOverlap="1">
                <wp:simplePos x="0" y="0"/>
                <wp:positionH relativeFrom="column">
                  <wp:posOffset>2893568</wp:posOffset>
                </wp:positionH>
                <wp:positionV relativeFrom="paragraph">
                  <wp:posOffset>1240790</wp:posOffset>
                </wp:positionV>
                <wp:extent cx="1583055" cy="2813685"/>
                <wp:effectExtent l="0" t="0" r="0" b="5715"/>
                <wp:wrapThrough wrapText="bothSides">
                  <wp:wrapPolygon edited="0">
                    <wp:start x="0" y="0"/>
                    <wp:lineTo x="0" y="21498"/>
                    <wp:lineTo x="21314" y="21498"/>
                    <wp:lineTo x="21314" y="0"/>
                    <wp:lineTo x="0" y="0"/>
                  </wp:wrapPolygon>
                </wp:wrapThrough>
                <wp:docPr id="5" name="Imagen 5" descr="C:\Users\jesus.saez\Pictures\vlcsnap-2021-01-14-13h07m21s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sus.saez\Pictures\vlcsnap-2021-01-14-13h07m21s39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3055" cy="2813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22C8B">
            <w:rPr>
              <w:b/>
              <w:noProof/>
              <w:sz w:val="24"/>
              <w:szCs w:val="24"/>
              <w:lang w:eastAsia="es-ES"/>
            </w:rPr>
            <w:drawing>
              <wp:anchor distT="0" distB="0" distL="114300" distR="114300" simplePos="0" relativeHeight="251723776" behindDoc="0" locked="0" layoutInCell="1" allowOverlap="1">
                <wp:simplePos x="0" y="0"/>
                <wp:positionH relativeFrom="column">
                  <wp:posOffset>4930902</wp:posOffset>
                </wp:positionH>
                <wp:positionV relativeFrom="paragraph">
                  <wp:posOffset>1209294</wp:posOffset>
                </wp:positionV>
                <wp:extent cx="1609090" cy="2860040"/>
                <wp:effectExtent l="0" t="0" r="0" b="0"/>
                <wp:wrapThrough wrapText="bothSides">
                  <wp:wrapPolygon edited="0">
                    <wp:start x="0" y="0"/>
                    <wp:lineTo x="0" y="21437"/>
                    <wp:lineTo x="21225" y="21437"/>
                    <wp:lineTo x="21225" y="0"/>
                    <wp:lineTo x="0" y="0"/>
                  </wp:wrapPolygon>
                </wp:wrapThrough>
                <wp:docPr id="4" name="Imagen 4" descr="C:\Users\jesus.saez\Pictures\vlcsnap-2021-01-14-13h05m01s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sus.saez\Pictures\vlcsnap-2021-01-14-13h05m01s055.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9090" cy="2860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2C8B" w:rsidRPr="00322C8B">
            <w:rPr>
              <w:b/>
              <w:noProof/>
              <w:sz w:val="24"/>
              <w:szCs w:val="24"/>
              <w:lang w:eastAsia="es-ES"/>
            </w:rPr>
            <w:drawing>
              <wp:anchor distT="0" distB="0" distL="114300" distR="114300" simplePos="0" relativeHeight="251715584" behindDoc="0" locked="0" layoutInCell="1" allowOverlap="1">
                <wp:simplePos x="0" y="0"/>
                <wp:positionH relativeFrom="column">
                  <wp:posOffset>481584</wp:posOffset>
                </wp:positionH>
                <wp:positionV relativeFrom="paragraph">
                  <wp:posOffset>1315847</wp:posOffset>
                </wp:positionV>
                <wp:extent cx="1920240" cy="2560955"/>
                <wp:effectExtent l="0" t="0" r="3810" b="0"/>
                <wp:wrapThrough wrapText="bothSides">
                  <wp:wrapPolygon edited="0">
                    <wp:start x="0" y="0"/>
                    <wp:lineTo x="0" y="21370"/>
                    <wp:lineTo x="21429" y="21370"/>
                    <wp:lineTo x="21429" y="0"/>
                    <wp:lineTo x="0" y="0"/>
                  </wp:wrapPolygon>
                </wp:wrapThrough>
                <wp:docPr id="3" name="Imagen 3" descr="C:\1_MISDOC\Y_Privado y Personal\Rckt\AA_ENSAYOS Y LANZAMIENTOS\310_Prueba_M60-AC_13-12-20\Antes\20201213_142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1_MISDOC\Y_Privado y Personal\Rckt\AA_ENSAYOS Y LANZAMIENTOS\310_Prueba_M60-AC_13-12-20\Antes\20201213_1426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0240" cy="2560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2C8B">
            <w:rPr>
              <w:b/>
              <w:sz w:val="24"/>
              <w:szCs w:val="24"/>
            </w:rPr>
            <w:br w:type="page"/>
          </w:r>
        </w:p>
      </w:sdtContent>
    </w:sdt>
    <w:p w:rsidR="00BF3A96" w:rsidRDefault="00BF3A96">
      <w:pPr>
        <w:rPr>
          <w:b/>
          <w:sz w:val="24"/>
          <w:szCs w:val="24"/>
        </w:rPr>
      </w:pPr>
    </w:p>
    <w:sdt>
      <w:sdtPr>
        <w:rPr>
          <w:rFonts w:asciiTheme="minorHAnsi" w:eastAsiaTheme="minorHAnsi" w:hAnsiTheme="minorHAnsi" w:cstheme="minorBidi"/>
          <w:b w:val="0"/>
          <w:sz w:val="22"/>
          <w:szCs w:val="22"/>
          <w:lang w:eastAsia="en-US"/>
        </w:rPr>
        <w:id w:val="1632208847"/>
        <w:docPartObj>
          <w:docPartGallery w:val="Table of Contents"/>
          <w:docPartUnique/>
        </w:docPartObj>
      </w:sdtPr>
      <w:sdtEndPr>
        <w:rPr>
          <w:bCs/>
        </w:rPr>
      </w:sdtEndPr>
      <w:sdtContent>
        <w:p w:rsidR="00BF3A96" w:rsidRPr="00BF3A96" w:rsidRDefault="00BF3A96" w:rsidP="00BF3A96">
          <w:pPr>
            <w:pStyle w:val="TtuloTDC"/>
            <w:numPr>
              <w:ilvl w:val="0"/>
              <w:numId w:val="0"/>
            </w:numPr>
            <w:rPr>
              <w:rStyle w:val="nfasisintenso"/>
            </w:rPr>
          </w:pPr>
          <w:r w:rsidRPr="00BF3A96">
            <w:rPr>
              <w:rStyle w:val="nfasisintenso"/>
            </w:rPr>
            <w:t>Tabla de contenido</w:t>
          </w:r>
        </w:p>
        <w:p w:rsidR="00071B6A" w:rsidRDefault="00BF3A96">
          <w:pPr>
            <w:pStyle w:val="TDC1"/>
            <w:tabs>
              <w:tab w:val="left" w:pos="440"/>
              <w:tab w:val="right" w:leader="dot" w:pos="10456"/>
            </w:tabs>
            <w:rPr>
              <w:rFonts w:cstheme="minorBidi"/>
              <w:noProof/>
            </w:rPr>
          </w:pPr>
          <w:r>
            <w:fldChar w:fldCharType="begin"/>
          </w:r>
          <w:r>
            <w:instrText xml:space="preserve"> TOC \o "1-3" \h \z \u </w:instrText>
          </w:r>
          <w:r>
            <w:fldChar w:fldCharType="separate"/>
          </w:r>
          <w:hyperlink w:anchor="_Toc62133264" w:history="1">
            <w:r w:rsidR="00071B6A" w:rsidRPr="00761D42">
              <w:rPr>
                <w:rStyle w:val="Hipervnculo"/>
                <w:noProof/>
              </w:rPr>
              <w:t>1</w:t>
            </w:r>
            <w:r w:rsidR="00071B6A">
              <w:rPr>
                <w:rFonts w:cstheme="minorBidi"/>
                <w:noProof/>
              </w:rPr>
              <w:tab/>
            </w:r>
            <w:r w:rsidR="00071B6A" w:rsidRPr="00761D42">
              <w:rPr>
                <w:rStyle w:val="Hipervnculo"/>
                <w:noProof/>
              </w:rPr>
              <w:t>Objetivo</w:t>
            </w:r>
            <w:r w:rsidR="00071B6A">
              <w:rPr>
                <w:noProof/>
                <w:webHidden/>
              </w:rPr>
              <w:tab/>
            </w:r>
            <w:r w:rsidR="00071B6A">
              <w:rPr>
                <w:noProof/>
                <w:webHidden/>
              </w:rPr>
              <w:fldChar w:fldCharType="begin"/>
            </w:r>
            <w:r w:rsidR="00071B6A">
              <w:rPr>
                <w:noProof/>
                <w:webHidden/>
              </w:rPr>
              <w:instrText xml:space="preserve"> PAGEREF _Toc62133264 \h </w:instrText>
            </w:r>
            <w:r w:rsidR="00071B6A">
              <w:rPr>
                <w:noProof/>
                <w:webHidden/>
              </w:rPr>
            </w:r>
            <w:r w:rsidR="00071B6A">
              <w:rPr>
                <w:noProof/>
                <w:webHidden/>
              </w:rPr>
              <w:fldChar w:fldCharType="separate"/>
            </w:r>
            <w:r w:rsidR="00071B6A">
              <w:rPr>
                <w:noProof/>
                <w:webHidden/>
              </w:rPr>
              <w:t>2</w:t>
            </w:r>
            <w:r w:rsidR="00071B6A">
              <w:rPr>
                <w:noProof/>
                <w:webHidden/>
              </w:rPr>
              <w:fldChar w:fldCharType="end"/>
            </w:r>
          </w:hyperlink>
        </w:p>
        <w:p w:rsidR="00071B6A" w:rsidRDefault="00071B6A">
          <w:pPr>
            <w:pStyle w:val="TDC1"/>
            <w:tabs>
              <w:tab w:val="left" w:pos="440"/>
              <w:tab w:val="right" w:leader="dot" w:pos="10456"/>
            </w:tabs>
            <w:rPr>
              <w:rFonts w:cstheme="minorBidi"/>
              <w:noProof/>
            </w:rPr>
          </w:pPr>
          <w:hyperlink w:anchor="_Toc62133265" w:history="1">
            <w:r w:rsidRPr="00761D42">
              <w:rPr>
                <w:rStyle w:val="Hipervnculo"/>
                <w:noProof/>
              </w:rPr>
              <w:t>2</w:t>
            </w:r>
            <w:r>
              <w:rPr>
                <w:rFonts w:cstheme="minorBidi"/>
                <w:noProof/>
              </w:rPr>
              <w:tab/>
            </w:r>
            <w:r w:rsidRPr="00761D42">
              <w:rPr>
                <w:rStyle w:val="Hipervnculo"/>
                <w:noProof/>
              </w:rPr>
              <w:t>Antecedentes</w:t>
            </w:r>
            <w:r>
              <w:rPr>
                <w:noProof/>
                <w:webHidden/>
              </w:rPr>
              <w:tab/>
            </w:r>
            <w:r>
              <w:rPr>
                <w:noProof/>
                <w:webHidden/>
              </w:rPr>
              <w:fldChar w:fldCharType="begin"/>
            </w:r>
            <w:r>
              <w:rPr>
                <w:noProof/>
                <w:webHidden/>
              </w:rPr>
              <w:instrText xml:space="preserve"> PAGEREF _Toc62133265 \h </w:instrText>
            </w:r>
            <w:r>
              <w:rPr>
                <w:noProof/>
                <w:webHidden/>
              </w:rPr>
            </w:r>
            <w:r>
              <w:rPr>
                <w:noProof/>
                <w:webHidden/>
              </w:rPr>
              <w:fldChar w:fldCharType="separate"/>
            </w:r>
            <w:r>
              <w:rPr>
                <w:noProof/>
                <w:webHidden/>
              </w:rPr>
              <w:t>2</w:t>
            </w:r>
            <w:r>
              <w:rPr>
                <w:noProof/>
                <w:webHidden/>
              </w:rPr>
              <w:fldChar w:fldCharType="end"/>
            </w:r>
          </w:hyperlink>
        </w:p>
        <w:p w:rsidR="00071B6A" w:rsidRDefault="00071B6A">
          <w:pPr>
            <w:pStyle w:val="TDC2"/>
            <w:tabs>
              <w:tab w:val="left" w:pos="880"/>
              <w:tab w:val="right" w:leader="dot" w:pos="10456"/>
            </w:tabs>
            <w:rPr>
              <w:rFonts w:cstheme="minorBidi"/>
              <w:noProof/>
            </w:rPr>
          </w:pPr>
          <w:hyperlink w:anchor="_Toc62133266" w:history="1">
            <w:r w:rsidRPr="00761D42">
              <w:rPr>
                <w:rStyle w:val="Hipervnculo"/>
                <w:noProof/>
              </w:rPr>
              <w:t>2.1</w:t>
            </w:r>
            <w:r>
              <w:rPr>
                <w:rFonts w:cstheme="minorBidi"/>
                <w:noProof/>
              </w:rPr>
              <w:tab/>
            </w:r>
            <w:r w:rsidRPr="00761D42">
              <w:rPr>
                <w:rStyle w:val="Hipervnculo"/>
                <w:noProof/>
              </w:rPr>
              <w:t>Motor</w:t>
            </w:r>
            <w:r>
              <w:rPr>
                <w:noProof/>
                <w:webHidden/>
              </w:rPr>
              <w:tab/>
            </w:r>
            <w:r>
              <w:rPr>
                <w:noProof/>
                <w:webHidden/>
              </w:rPr>
              <w:fldChar w:fldCharType="begin"/>
            </w:r>
            <w:r>
              <w:rPr>
                <w:noProof/>
                <w:webHidden/>
              </w:rPr>
              <w:instrText xml:space="preserve"> PAGEREF _Toc62133266 \h </w:instrText>
            </w:r>
            <w:r>
              <w:rPr>
                <w:noProof/>
                <w:webHidden/>
              </w:rPr>
            </w:r>
            <w:r>
              <w:rPr>
                <w:noProof/>
                <w:webHidden/>
              </w:rPr>
              <w:fldChar w:fldCharType="separate"/>
            </w:r>
            <w:r>
              <w:rPr>
                <w:noProof/>
                <w:webHidden/>
              </w:rPr>
              <w:t>2</w:t>
            </w:r>
            <w:r>
              <w:rPr>
                <w:noProof/>
                <w:webHidden/>
              </w:rPr>
              <w:fldChar w:fldCharType="end"/>
            </w:r>
          </w:hyperlink>
        </w:p>
        <w:p w:rsidR="00071B6A" w:rsidRDefault="00071B6A">
          <w:pPr>
            <w:pStyle w:val="TDC2"/>
            <w:tabs>
              <w:tab w:val="left" w:pos="880"/>
              <w:tab w:val="right" w:leader="dot" w:pos="10456"/>
            </w:tabs>
            <w:rPr>
              <w:rFonts w:cstheme="minorBidi"/>
              <w:noProof/>
            </w:rPr>
          </w:pPr>
          <w:hyperlink w:anchor="_Toc62133267" w:history="1">
            <w:r w:rsidRPr="00761D42">
              <w:rPr>
                <w:rStyle w:val="Hipervnculo"/>
                <w:noProof/>
              </w:rPr>
              <w:t>2.2</w:t>
            </w:r>
            <w:r>
              <w:rPr>
                <w:rFonts w:cstheme="minorBidi"/>
                <w:noProof/>
              </w:rPr>
              <w:tab/>
            </w:r>
            <w:r w:rsidRPr="00761D42">
              <w:rPr>
                <w:rStyle w:val="Hipervnculo"/>
                <w:noProof/>
              </w:rPr>
              <w:t>Propulsante</w:t>
            </w:r>
            <w:r>
              <w:rPr>
                <w:noProof/>
                <w:webHidden/>
              </w:rPr>
              <w:tab/>
            </w:r>
            <w:r>
              <w:rPr>
                <w:noProof/>
                <w:webHidden/>
              </w:rPr>
              <w:fldChar w:fldCharType="begin"/>
            </w:r>
            <w:r>
              <w:rPr>
                <w:noProof/>
                <w:webHidden/>
              </w:rPr>
              <w:instrText xml:space="preserve"> PAGEREF _Toc62133267 \h </w:instrText>
            </w:r>
            <w:r>
              <w:rPr>
                <w:noProof/>
                <w:webHidden/>
              </w:rPr>
            </w:r>
            <w:r>
              <w:rPr>
                <w:noProof/>
                <w:webHidden/>
              </w:rPr>
              <w:fldChar w:fldCharType="separate"/>
            </w:r>
            <w:r>
              <w:rPr>
                <w:noProof/>
                <w:webHidden/>
              </w:rPr>
              <w:t>2</w:t>
            </w:r>
            <w:r>
              <w:rPr>
                <w:noProof/>
                <w:webHidden/>
              </w:rPr>
              <w:fldChar w:fldCharType="end"/>
            </w:r>
          </w:hyperlink>
        </w:p>
        <w:p w:rsidR="00071B6A" w:rsidRDefault="00071B6A">
          <w:pPr>
            <w:pStyle w:val="TDC2"/>
            <w:tabs>
              <w:tab w:val="left" w:pos="880"/>
              <w:tab w:val="right" w:leader="dot" w:pos="10456"/>
            </w:tabs>
            <w:rPr>
              <w:rFonts w:cstheme="minorBidi"/>
              <w:noProof/>
            </w:rPr>
          </w:pPr>
          <w:hyperlink w:anchor="_Toc62133268" w:history="1">
            <w:r w:rsidRPr="00761D42">
              <w:rPr>
                <w:rStyle w:val="Hipervnculo"/>
                <w:noProof/>
              </w:rPr>
              <w:t>2.3</w:t>
            </w:r>
            <w:r>
              <w:rPr>
                <w:rFonts w:cstheme="minorBidi"/>
                <w:noProof/>
              </w:rPr>
              <w:tab/>
            </w:r>
            <w:r w:rsidRPr="00761D42">
              <w:rPr>
                <w:rStyle w:val="Hipervnculo"/>
                <w:noProof/>
              </w:rPr>
              <w:t>Posición de los granos e ignitor en la cámara</w:t>
            </w:r>
            <w:r>
              <w:rPr>
                <w:noProof/>
                <w:webHidden/>
              </w:rPr>
              <w:tab/>
            </w:r>
            <w:r>
              <w:rPr>
                <w:noProof/>
                <w:webHidden/>
              </w:rPr>
              <w:fldChar w:fldCharType="begin"/>
            </w:r>
            <w:r>
              <w:rPr>
                <w:noProof/>
                <w:webHidden/>
              </w:rPr>
              <w:instrText xml:space="preserve"> PAGEREF _Toc62133268 \h </w:instrText>
            </w:r>
            <w:r>
              <w:rPr>
                <w:noProof/>
                <w:webHidden/>
              </w:rPr>
            </w:r>
            <w:r>
              <w:rPr>
                <w:noProof/>
                <w:webHidden/>
              </w:rPr>
              <w:fldChar w:fldCharType="separate"/>
            </w:r>
            <w:r>
              <w:rPr>
                <w:noProof/>
                <w:webHidden/>
              </w:rPr>
              <w:t>2</w:t>
            </w:r>
            <w:r>
              <w:rPr>
                <w:noProof/>
                <w:webHidden/>
              </w:rPr>
              <w:fldChar w:fldCharType="end"/>
            </w:r>
          </w:hyperlink>
        </w:p>
        <w:p w:rsidR="00071B6A" w:rsidRDefault="00071B6A">
          <w:pPr>
            <w:pStyle w:val="TDC2"/>
            <w:tabs>
              <w:tab w:val="left" w:pos="880"/>
              <w:tab w:val="right" w:leader="dot" w:pos="10456"/>
            </w:tabs>
            <w:rPr>
              <w:rFonts w:cstheme="minorBidi"/>
              <w:noProof/>
            </w:rPr>
          </w:pPr>
          <w:hyperlink w:anchor="_Toc62133269" w:history="1">
            <w:r w:rsidRPr="00761D42">
              <w:rPr>
                <w:rStyle w:val="Hipervnculo"/>
                <w:noProof/>
              </w:rPr>
              <w:t>2.4</w:t>
            </w:r>
            <w:r>
              <w:rPr>
                <w:rFonts w:cstheme="minorBidi"/>
                <w:noProof/>
              </w:rPr>
              <w:tab/>
            </w:r>
            <w:r w:rsidRPr="00761D42">
              <w:rPr>
                <w:rStyle w:val="Hipervnculo"/>
                <w:noProof/>
              </w:rPr>
              <w:t>Inhibición de los granos</w:t>
            </w:r>
            <w:r>
              <w:rPr>
                <w:noProof/>
                <w:webHidden/>
              </w:rPr>
              <w:tab/>
            </w:r>
            <w:r>
              <w:rPr>
                <w:noProof/>
                <w:webHidden/>
              </w:rPr>
              <w:fldChar w:fldCharType="begin"/>
            </w:r>
            <w:r>
              <w:rPr>
                <w:noProof/>
                <w:webHidden/>
              </w:rPr>
              <w:instrText xml:space="preserve"> PAGEREF _Toc62133269 \h </w:instrText>
            </w:r>
            <w:r>
              <w:rPr>
                <w:noProof/>
                <w:webHidden/>
              </w:rPr>
            </w:r>
            <w:r>
              <w:rPr>
                <w:noProof/>
                <w:webHidden/>
              </w:rPr>
              <w:fldChar w:fldCharType="separate"/>
            </w:r>
            <w:r>
              <w:rPr>
                <w:noProof/>
                <w:webHidden/>
              </w:rPr>
              <w:t>3</w:t>
            </w:r>
            <w:r>
              <w:rPr>
                <w:noProof/>
                <w:webHidden/>
              </w:rPr>
              <w:fldChar w:fldCharType="end"/>
            </w:r>
          </w:hyperlink>
        </w:p>
        <w:p w:rsidR="00071B6A" w:rsidRDefault="00071B6A">
          <w:pPr>
            <w:pStyle w:val="TDC2"/>
            <w:tabs>
              <w:tab w:val="left" w:pos="880"/>
              <w:tab w:val="right" w:leader="dot" w:pos="10456"/>
            </w:tabs>
            <w:rPr>
              <w:rFonts w:cstheme="minorBidi"/>
              <w:noProof/>
            </w:rPr>
          </w:pPr>
          <w:hyperlink w:anchor="_Toc62133270" w:history="1">
            <w:r w:rsidRPr="00761D42">
              <w:rPr>
                <w:rStyle w:val="Hipervnculo"/>
                <w:noProof/>
              </w:rPr>
              <w:t>2.5</w:t>
            </w:r>
            <w:r>
              <w:rPr>
                <w:rFonts w:cstheme="minorBidi"/>
                <w:noProof/>
              </w:rPr>
              <w:tab/>
            </w:r>
            <w:r w:rsidRPr="00761D42">
              <w:rPr>
                <w:rStyle w:val="Hipervnculo"/>
                <w:noProof/>
              </w:rPr>
              <w:t>Ignitor</w:t>
            </w:r>
            <w:r>
              <w:rPr>
                <w:noProof/>
                <w:webHidden/>
              </w:rPr>
              <w:tab/>
            </w:r>
            <w:r>
              <w:rPr>
                <w:noProof/>
                <w:webHidden/>
              </w:rPr>
              <w:fldChar w:fldCharType="begin"/>
            </w:r>
            <w:r>
              <w:rPr>
                <w:noProof/>
                <w:webHidden/>
              </w:rPr>
              <w:instrText xml:space="preserve"> PAGEREF _Toc62133270 \h </w:instrText>
            </w:r>
            <w:r>
              <w:rPr>
                <w:noProof/>
                <w:webHidden/>
              </w:rPr>
            </w:r>
            <w:r>
              <w:rPr>
                <w:noProof/>
                <w:webHidden/>
              </w:rPr>
              <w:fldChar w:fldCharType="separate"/>
            </w:r>
            <w:r>
              <w:rPr>
                <w:noProof/>
                <w:webHidden/>
              </w:rPr>
              <w:t>3</w:t>
            </w:r>
            <w:r>
              <w:rPr>
                <w:noProof/>
                <w:webHidden/>
              </w:rPr>
              <w:fldChar w:fldCharType="end"/>
            </w:r>
          </w:hyperlink>
        </w:p>
        <w:p w:rsidR="00071B6A" w:rsidRDefault="00071B6A">
          <w:pPr>
            <w:pStyle w:val="TDC2"/>
            <w:tabs>
              <w:tab w:val="left" w:pos="880"/>
              <w:tab w:val="right" w:leader="dot" w:pos="10456"/>
            </w:tabs>
            <w:rPr>
              <w:rFonts w:cstheme="minorBidi"/>
              <w:noProof/>
            </w:rPr>
          </w:pPr>
          <w:hyperlink w:anchor="_Toc62133271" w:history="1">
            <w:r w:rsidRPr="00761D42">
              <w:rPr>
                <w:rStyle w:val="Hipervnculo"/>
                <w:noProof/>
              </w:rPr>
              <w:t>2.6</w:t>
            </w:r>
            <w:r>
              <w:rPr>
                <w:rFonts w:cstheme="minorBidi"/>
                <w:noProof/>
              </w:rPr>
              <w:tab/>
            </w:r>
            <w:r w:rsidRPr="00761D42">
              <w:rPr>
                <w:rStyle w:val="Hipervnculo"/>
                <w:noProof/>
              </w:rPr>
              <w:t>Fabricación y ensamblaje de los granos</w:t>
            </w:r>
            <w:r>
              <w:rPr>
                <w:noProof/>
                <w:webHidden/>
              </w:rPr>
              <w:tab/>
            </w:r>
            <w:r>
              <w:rPr>
                <w:noProof/>
                <w:webHidden/>
              </w:rPr>
              <w:fldChar w:fldCharType="begin"/>
            </w:r>
            <w:r>
              <w:rPr>
                <w:noProof/>
                <w:webHidden/>
              </w:rPr>
              <w:instrText xml:space="preserve"> PAGEREF _Toc62133271 \h </w:instrText>
            </w:r>
            <w:r>
              <w:rPr>
                <w:noProof/>
                <w:webHidden/>
              </w:rPr>
            </w:r>
            <w:r>
              <w:rPr>
                <w:noProof/>
                <w:webHidden/>
              </w:rPr>
              <w:fldChar w:fldCharType="separate"/>
            </w:r>
            <w:r>
              <w:rPr>
                <w:noProof/>
                <w:webHidden/>
              </w:rPr>
              <w:t>3</w:t>
            </w:r>
            <w:r>
              <w:rPr>
                <w:noProof/>
                <w:webHidden/>
              </w:rPr>
              <w:fldChar w:fldCharType="end"/>
            </w:r>
          </w:hyperlink>
        </w:p>
        <w:p w:rsidR="00071B6A" w:rsidRDefault="00071B6A">
          <w:pPr>
            <w:pStyle w:val="TDC2"/>
            <w:tabs>
              <w:tab w:val="left" w:pos="880"/>
              <w:tab w:val="right" w:leader="dot" w:pos="10456"/>
            </w:tabs>
            <w:rPr>
              <w:rFonts w:cstheme="minorBidi"/>
              <w:noProof/>
            </w:rPr>
          </w:pPr>
          <w:hyperlink w:anchor="_Toc62133272" w:history="1">
            <w:r w:rsidRPr="00761D42">
              <w:rPr>
                <w:rStyle w:val="Hipervnculo"/>
                <w:noProof/>
              </w:rPr>
              <w:t>2.7</w:t>
            </w:r>
            <w:r>
              <w:rPr>
                <w:rFonts w:cstheme="minorBidi"/>
                <w:noProof/>
              </w:rPr>
              <w:tab/>
            </w:r>
            <w:r w:rsidRPr="00761D42">
              <w:rPr>
                <w:rStyle w:val="Hipervnculo"/>
                <w:noProof/>
              </w:rPr>
              <w:t>Célula de carga</w:t>
            </w:r>
            <w:r>
              <w:rPr>
                <w:noProof/>
                <w:webHidden/>
              </w:rPr>
              <w:tab/>
            </w:r>
            <w:r>
              <w:rPr>
                <w:noProof/>
                <w:webHidden/>
              </w:rPr>
              <w:fldChar w:fldCharType="begin"/>
            </w:r>
            <w:r>
              <w:rPr>
                <w:noProof/>
                <w:webHidden/>
              </w:rPr>
              <w:instrText xml:space="preserve"> PAGEREF _Toc62133272 \h </w:instrText>
            </w:r>
            <w:r>
              <w:rPr>
                <w:noProof/>
                <w:webHidden/>
              </w:rPr>
            </w:r>
            <w:r>
              <w:rPr>
                <w:noProof/>
                <w:webHidden/>
              </w:rPr>
              <w:fldChar w:fldCharType="separate"/>
            </w:r>
            <w:r>
              <w:rPr>
                <w:noProof/>
                <w:webHidden/>
              </w:rPr>
              <w:t>3</w:t>
            </w:r>
            <w:r>
              <w:rPr>
                <w:noProof/>
                <w:webHidden/>
              </w:rPr>
              <w:fldChar w:fldCharType="end"/>
            </w:r>
          </w:hyperlink>
        </w:p>
        <w:p w:rsidR="00071B6A" w:rsidRDefault="00071B6A">
          <w:pPr>
            <w:pStyle w:val="TDC1"/>
            <w:tabs>
              <w:tab w:val="left" w:pos="440"/>
              <w:tab w:val="right" w:leader="dot" w:pos="10456"/>
            </w:tabs>
            <w:rPr>
              <w:rFonts w:cstheme="minorBidi"/>
              <w:noProof/>
            </w:rPr>
          </w:pPr>
          <w:hyperlink w:anchor="_Toc62133273" w:history="1">
            <w:r w:rsidRPr="00761D42">
              <w:rPr>
                <w:rStyle w:val="Hipervnculo"/>
                <w:noProof/>
              </w:rPr>
              <w:t>3</w:t>
            </w:r>
            <w:r>
              <w:rPr>
                <w:rFonts w:cstheme="minorBidi"/>
                <w:noProof/>
              </w:rPr>
              <w:tab/>
            </w:r>
            <w:r w:rsidRPr="00761D42">
              <w:rPr>
                <w:rStyle w:val="Hipervnculo"/>
                <w:noProof/>
              </w:rPr>
              <w:t>Resultados</w:t>
            </w:r>
            <w:r>
              <w:rPr>
                <w:noProof/>
                <w:webHidden/>
              </w:rPr>
              <w:tab/>
            </w:r>
            <w:r>
              <w:rPr>
                <w:noProof/>
                <w:webHidden/>
              </w:rPr>
              <w:fldChar w:fldCharType="begin"/>
            </w:r>
            <w:r>
              <w:rPr>
                <w:noProof/>
                <w:webHidden/>
              </w:rPr>
              <w:instrText xml:space="preserve"> PAGEREF _Toc62133273 \h </w:instrText>
            </w:r>
            <w:r>
              <w:rPr>
                <w:noProof/>
                <w:webHidden/>
              </w:rPr>
            </w:r>
            <w:r>
              <w:rPr>
                <w:noProof/>
                <w:webHidden/>
              </w:rPr>
              <w:fldChar w:fldCharType="separate"/>
            </w:r>
            <w:r>
              <w:rPr>
                <w:noProof/>
                <w:webHidden/>
              </w:rPr>
              <w:t>4</w:t>
            </w:r>
            <w:r>
              <w:rPr>
                <w:noProof/>
                <w:webHidden/>
              </w:rPr>
              <w:fldChar w:fldCharType="end"/>
            </w:r>
          </w:hyperlink>
        </w:p>
        <w:p w:rsidR="00071B6A" w:rsidRDefault="00071B6A">
          <w:pPr>
            <w:pStyle w:val="TDC2"/>
            <w:tabs>
              <w:tab w:val="left" w:pos="880"/>
              <w:tab w:val="right" w:leader="dot" w:pos="10456"/>
            </w:tabs>
            <w:rPr>
              <w:rFonts w:cstheme="minorBidi"/>
              <w:noProof/>
            </w:rPr>
          </w:pPr>
          <w:hyperlink w:anchor="_Toc62133274" w:history="1">
            <w:r w:rsidRPr="00761D42">
              <w:rPr>
                <w:rStyle w:val="Hipervnculo"/>
                <w:noProof/>
              </w:rPr>
              <w:t>3.1</w:t>
            </w:r>
            <w:r>
              <w:rPr>
                <w:rFonts w:cstheme="minorBidi"/>
                <w:noProof/>
              </w:rPr>
              <w:tab/>
            </w:r>
            <w:r w:rsidRPr="00761D42">
              <w:rPr>
                <w:rStyle w:val="Hipervnculo"/>
                <w:noProof/>
              </w:rPr>
              <w:t>Inspección</w:t>
            </w:r>
            <w:r>
              <w:rPr>
                <w:noProof/>
                <w:webHidden/>
              </w:rPr>
              <w:tab/>
            </w:r>
            <w:r>
              <w:rPr>
                <w:noProof/>
                <w:webHidden/>
              </w:rPr>
              <w:fldChar w:fldCharType="begin"/>
            </w:r>
            <w:r>
              <w:rPr>
                <w:noProof/>
                <w:webHidden/>
              </w:rPr>
              <w:instrText xml:space="preserve"> PAGEREF _Toc62133274 \h </w:instrText>
            </w:r>
            <w:r>
              <w:rPr>
                <w:noProof/>
                <w:webHidden/>
              </w:rPr>
            </w:r>
            <w:r>
              <w:rPr>
                <w:noProof/>
                <w:webHidden/>
              </w:rPr>
              <w:fldChar w:fldCharType="separate"/>
            </w:r>
            <w:r>
              <w:rPr>
                <w:noProof/>
                <w:webHidden/>
              </w:rPr>
              <w:t>4</w:t>
            </w:r>
            <w:r>
              <w:rPr>
                <w:noProof/>
                <w:webHidden/>
              </w:rPr>
              <w:fldChar w:fldCharType="end"/>
            </w:r>
          </w:hyperlink>
        </w:p>
        <w:p w:rsidR="00071B6A" w:rsidRDefault="00071B6A">
          <w:pPr>
            <w:pStyle w:val="TDC2"/>
            <w:tabs>
              <w:tab w:val="left" w:pos="880"/>
              <w:tab w:val="right" w:leader="dot" w:pos="10456"/>
            </w:tabs>
            <w:rPr>
              <w:rFonts w:cstheme="minorBidi"/>
              <w:noProof/>
            </w:rPr>
          </w:pPr>
          <w:hyperlink w:anchor="_Toc62133275" w:history="1">
            <w:r w:rsidRPr="00761D42">
              <w:rPr>
                <w:rStyle w:val="Hipervnculo"/>
                <w:noProof/>
              </w:rPr>
              <w:t>3.2</w:t>
            </w:r>
            <w:r>
              <w:rPr>
                <w:rFonts w:cstheme="minorBidi"/>
                <w:noProof/>
              </w:rPr>
              <w:tab/>
            </w:r>
            <w:r w:rsidRPr="00761D42">
              <w:rPr>
                <w:rStyle w:val="Hipervnculo"/>
                <w:noProof/>
              </w:rPr>
              <w:t>Observación de la prueba</w:t>
            </w:r>
            <w:r>
              <w:rPr>
                <w:noProof/>
                <w:webHidden/>
              </w:rPr>
              <w:tab/>
            </w:r>
            <w:r>
              <w:rPr>
                <w:noProof/>
                <w:webHidden/>
              </w:rPr>
              <w:fldChar w:fldCharType="begin"/>
            </w:r>
            <w:r>
              <w:rPr>
                <w:noProof/>
                <w:webHidden/>
              </w:rPr>
              <w:instrText xml:space="preserve"> PAGEREF _Toc62133275 \h </w:instrText>
            </w:r>
            <w:r>
              <w:rPr>
                <w:noProof/>
                <w:webHidden/>
              </w:rPr>
            </w:r>
            <w:r>
              <w:rPr>
                <w:noProof/>
                <w:webHidden/>
              </w:rPr>
              <w:fldChar w:fldCharType="separate"/>
            </w:r>
            <w:r>
              <w:rPr>
                <w:noProof/>
                <w:webHidden/>
              </w:rPr>
              <w:t>4</w:t>
            </w:r>
            <w:r>
              <w:rPr>
                <w:noProof/>
                <w:webHidden/>
              </w:rPr>
              <w:fldChar w:fldCharType="end"/>
            </w:r>
          </w:hyperlink>
        </w:p>
        <w:p w:rsidR="00071B6A" w:rsidRDefault="00071B6A">
          <w:pPr>
            <w:pStyle w:val="TDC2"/>
            <w:tabs>
              <w:tab w:val="left" w:pos="880"/>
              <w:tab w:val="right" w:leader="dot" w:pos="10456"/>
            </w:tabs>
            <w:rPr>
              <w:rFonts w:cstheme="minorBidi"/>
              <w:noProof/>
            </w:rPr>
          </w:pPr>
          <w:hyperlink w:anchor="_Toc62133276" w:history="1">
            <w:r w:rsidRPr="00761D42">
              <w:rPr>
                <w:rStyle w:val="Hipervnculo"/>
                <w:noProof/>
              </w:rPr>
              <w:t>3.3</w:t>
            </w:r>
            <w:r>
              <w:rPr>
                <w:rFonts w:cstheme="minorBidi"/>
                <w:noProof/>
              </w:rPr>
              <w:tab/>
            </w:r>
            <w:r w:rsidRPr="00761D42">
              <w:rPr>
                <w:rStyle w:val="Hipervnculo"/>
                <w:noProof/>
              </w:rPr>
              <w:t>Conclusiones</w:t>
            </w:r>
            <w:r>
              <w:rPr>
                <w:noProof/>
                <w:webHidden/>
              </w:rPr>
              <w:tab/>
            </w:r>
            <w:r>
              <w:rPr>
                <w:noProof/>
                <w:webHidden/>
              </w:rPr>
              <w:fldChar w:fldCharType="begin"/>
            </w:r>
            <w:r>
              <w:rPr>
                <w:noProof/>
                <w:webHidden/>
              </w:rPr>
              <w:instrText xml:space="preserve"> PAGEREF _Toc62133276 \h </w:instrText>
            </w:r>
            <w:r>
              <w:rPr>
                <w:noProof/>
                <w:webHidden/>
              </w:rPr>
            </w:r>
            <w:r>
              <w:rPr>
                <w:noProof/>
                <w:webHidden/>
              </w:rPr>
              <w:fldChar w:fldCharType="separate"/>
            </w:r>
            <w:r>
              <w:rPr>
                <w:noProof/>
                <w:webHidden/>
              </w:rPr>
              <w:t>4</w:t>
            </w:r>
            <w:r>
              <w:rPr>
                <w:noProof/>
                <w:webHidden/>
              </w:rPr>
              <w:fldChar w:fldCharType="end"/>
            </w:r>
          </w:hyperlink>
        </w:p>
        <w:p w:rsidR="00071B6A" w:rsidRDefault="00071B6A">
          <w:pPr>
            <w:pStyle w:val="TDC1"/>
            <w:tabs>
              <w:tab w:val="left" w:pos="440"/>
              <w:tab w:val="right" w:leader="dot" w:pos="10456"/>
            </w:tabs>
            <w:rPr>
              <w:rFonts w:cstheme="minorBidi"/>
              <w:noProof/>
            </w:rPr>
          </w:pPr>
          <w:hyperlink w:anchor="_Toc62133277" w:history="1">
            <w:r w:rsidRPr="00761D42">
              <w:rPr>
                <w:rStyle w:val="Hipervnculo"/>
                <w:noProof/>
              </w:rPr>
              <w:t>4</w:t>
            </w:r>
            <w:r>
              <w:rPr>
                <w:rFonts w:cstheme="minorBidi"/>
                <w:noProof/>
              </w:rPr>
              <w:tab/>
            </w:r>
            <w:r w:rsidRPr="00761D42">
              <w:rPr>
                <w:rStyle w:val="Hipervnculo"/>
                <w:noProof/>
              </w:rPr>
              <w:t>Análisis</w:t>
            </w:r>
            <w:r>
              <w:rPr>
                <w:noProof/>
                <w:webHidden/>
              </w:rPr>
              <w:tab/>
            </w:r>
            <w:r>
              <w:rPr>
                <w:noProof/>
                <w:webHidden/>
              </w:rPr>
              <w:fldChar w:fldCharType="begin"/>
            </w:r>
            <w:r>
              <w:rPr>
                <w:noProof/>
                <w:webHidden/>
              </w:rPr>
              <w:instrText xml:space="preserve"> PAGEREF _Toc62133277 \h </w:instrText>
            </w:r>
            <w:r>
              <w:rPr>
                <w:noProof/>
                <w:webHidden/>
              </w:rPr>
            </w:r>
            <w:r>
              <w:rPr>
                <w:noProof/>
                <w:webHidden/>
              </w:rPr>
              <w:fldChar w:fldCharType="separate"/>
            </w:r>
            <w:r>
              <w:rPr>
                <w:noProof/>
                <w:webHidden/>
              </w:rPr>
              <w:t>4</w:t>
            </w:r>
            <w:r>
              <w:rPr>
                <w:noProof/>
                <w:webHidden/>
              </w:rPr>
              <w:fldChar w:fldCharType="end"/>
            </w:r>
          </w:hyperlink>
        </w:p>
        <w:p w:rsidR="00071B6A" w:rsidRDefault="00071B6A">
          <w:pPr>
            <w:pStyle w:val="TDC2"/>
            <w:tabs>
              <w:tab w:val="left" w:pos="880"/>
              <w:tab w:val="right" w:leader="dot" w:pos="10456"/>
            </w:tabs>
            <w:rPr>
              <w:rFonts w:cstheme="minorBidi"/>
              <w:noProof/>
            </w:rPr>
          </w:pPr>
          <w:hyperlink w:anchor="_Toc62133278" w:history="1">
            <w:r w:rsidRPr="00761D42">
              <w:rPr>
                <w:rStyle w:val="Hipervnculo"/>
                <w:noProof/>
              </w:rPr>
              <w:t>4.1</w:t>
            </w:r>
            <w:r>
              <w:rPr>
                <w:rFonts w:cstheme="minorBidi"/>
                <w:noProof/>
              </w:rPr>
              <w:tab/>
            </w:r>
            <w:r w:rsidRPr="00761D42">
              <w:rPr>
                <w:rStyle w:val="Hipervnculo"/>
                <w:noProof/>
              </w:rPr>
              <w:t>Rotura y Deformación de la Cámara</w:t>
            </w:r>
            <w:r>
              <w:rPr>
                <w:noProof/>
                <w:webHidden/>
              </w:rPr>
              <w:tab/>
            </w:r>
            <w:r>
              <w:rPr>
                <w:noProof/>
                <w:webHidden/>
              </w:rPr>
              <w:fldChar w:fldCharType="begin"/>
            </w:r>
            <w:r>
              <w:rPr>
                <w:noProof/>
                <w:webHidden/>
              </w:rPr>
              <w:instrText xml:space="preserve"> PAGEREF _Toc62133278 \h </w:instrText>
            </w:r>
            <w:r>
              <w:rPr>
                <w:noProof/>
                <w:webHidden/>
              </w:rPr>
            </w:r>
            <w:r>
              <w:rPr>
                <w:noProof/>
                <w:webHidden/>
              </w:rPr>
              <w:fldChar w:fldCharType="separate"/>
            </w:r>
            <w:r>
              <w:rPr>
                <w:noProof/>
                <w:webHidden/>
              </w:rPr>
              <w:t>6</w:t>
            </w:r>
            <w:r>
              <w:rPr>
                <w:noProof/>
                <w:webHidden/>
              </w:rPr>
              <w:fldChar w:fldCharType="end"/>
            </w:r>
          </w:hyperlink>
        </w:p>
        <w:p w:rsidR="00071B6A" w:rsidRDefault="00071B6A">
          <w:pPr>
            <w:pStyle w:val="TDC2"/>
            <w:tabs>
              <w:tab w:val="left" w:pos="880"/>
              <w:tab w:val="right" w:leader="dot" w:pos="10456"/>
            </w:tabs>
            <w:rPr>
              <w:rFonts w:cstheme="minorBidi"/>
              <w:noProof/>
            </w:rPr>
          </w:pPr>
          <w:hyperlink w:anchor="_Toc62133279" w:history="1">
            <w:r w:rsidRPr="00761D42">
              <w:rPr>
                <w:rStyle w:val="Hipervnculo"/>
                <w:noProof/>
              </w:rPr>
              <w:t>4.2</w:t>
            </w:r>
            <w:r>
              <w:rPr>
                <w:rFonts w:cstheme="minorBidi"/>
                <w:noProof/>
              </w:rPr>
              <w:tab/>
            </w:r>
            <w:r w:rsidRPr="00761D42">
              <w:rPr>
                <w:rStyle w:val="Hipervnculo"/>
                <w:noProof/>
              </w:rPr>
              <w:t>Modos y causas del fallo</w:t>
            </w:r>
            <w:r>
              <w:rPr>
                <w:noProof/>
                <w:webHidden/>
              </w:rPr>
              <w:tab/>
            </w:r>
            <w:r>
              <w:rPr>
                <w:noProof/>
                <w:webHidden/>
              </w:rPr>
              <w:fldChar w:fldCharType="begin"/>
            </w:r>
            <w:r>
              <w:rPr>
                <w:noProof/>
                <w:webHidden/>
              </w:rPr>
              <w:instrText xml:space="preserve"> PAGEREF _Toc62133279 \h </w:instrText>
            </w:r>
            <w:r>
              <w:rPr>
                <w:noProof/>
                <w:webHidden/>
              </w:rPr>
            </w:r>
            <w:r>
              <w:rPr>
                <w:noProof/>
                <w:webHidden/>
              </w:rPr>
              <w:fldChar w:fldCharType="separate"/>
            </w:r>
            <w:r>
              <w:rPr>
                <w:noProof/>
                <w:webHidden/>
              </w:rPr>
              <w:t>10</w:t>
            </w:r>
            <w:r>
              <w:rPr>
                <w:noProof/>
                <w:webHidden/>
              </w:rPr>
              <w:fldChar w:fldCharType="end"/>
            </w:r>
          </w:hyperlink>
        </w:p>
        <w:p w:rsidR="00071B6A" w:rsidRDefault="00071B6A">
          <w:pPr>
            <w:pStyle w:val="TDC2"/>
            <w:tabs>
              <w:tab w:val="left" w:pos="880"/>
              <w:tab w:val="right" w:leader="dot" w:pos="10456"/>
            </w:tabs>
            <w:rPr>
              <w:rFonts w:cstheme="minorBidi"/>
              <w:noProof/>
            </w:rPr>
          </w:pPr>
          <w:hyperlink w:anchor="_Toc62133280" w:history="1">
            <w:r w:rsidRPr="00761D42">
              <w:rPr>
                <w:rStyle w:val="Hipervnculo"/>
                <w:noProof/>
              </w:rPr>
              <w:t>4.3</w:t>
            </w:r>
            <w:r>
              <w:rPr>
                <w:rFonts w:cstheme="minorBidi"/>
                <w:noProof/>
              </w:rPr>
              <w:tab/>
            </w:r>
            <w:r w:rsidRPr="00761D42">
              <w:rPr>
                <w:rStyle w:val="Hipervnculo"/>
                <w:noProof/>
              </w:rPr>
              <w:t>Acciones correctoras</w:t>
            </w:r>
            <w:r>
              <w:rPr>
                <w:noProof/>
                <w:webHidden/>
              </w:rPr>
              <w:tab/>
            </w:r>
            <w:r>
              <w:rPr>
                <w:noProof/>
                <w:webHidden/>
              </w:rPr>
              <w:fldChar w:fldCharType="begin"/>
            </w:r>
            <w:r>
              <w:rPr>
                <w:noProof/>
                <w:webHidden/>
              </w:rPr>
              <w:instrText xml:space="preserve"> PAGEREF _Toc62133280 \h </w:instrText>
            </w:r>
            <w:r>
              <w:rPr>
                <w:noProof/>
                <w:webHidden/>
              </w:rPr>
            </w:r>
            <w:r>
              <w:rPr>
                <w:noProof/>
                <w:webHidden/>
              </w:rPr>
              <w:fldChar w:fldCharType="separate"/>
            </w:r>
            <w:r>
              <w:rPr>
                <w:noProof/>
                <w:webHidden/>
              </w:rPr>
              <w:t>10</w:t>
            </w:r>
            <w:r>
              <w:rPr>
                <w:noProof/>
                <w:webHidden/>
              </w:rPr>
              <w:fldChar w:fldCharType="end"/>
            </w:r>
          </w:hyperlink>
        </w:p>
        <w:p w:rsidR="00071B6A" w:rsidRDefault="00071B6A">
          <w:pPr>
            <w:pStyle w:val="TDC1"/>
            <w:tabs>
              <w:tab w:val="left" w:pos="440"/>
              <w:tab w:val="right" w:leader="dot" w:pos="10456"/>
            </w:tabs>
            <w:rPr>
              <w:rFonts w:cstheme="minorBidi"/>
              <w:noProof/>
            </w:rPr>
          </w:pPr>
          <w:hyperlink w:anchor="_Toc62133281" w:history="1">
            <w:r w:rsidRPr="00761D42">
              <w:rPr>
                <w:rStyle w:val="Hipervnculo"/>
                <w:noProof/>
              </w:rPr>
              <w:t>5</w:t>
            </w:r>
            <w:r>
              <w:rPr>
                <w:rFonts w:cstheme="minorBidi"/>
                <w:noProof/>
              </w:rPr>
              <w:tab/>
            </w:r>
            <w:r w:rsidRPr="00761D42">
              <w:rPr>
                <w:rStyle w:val="Hipervnculo"/>
                <w:noProof/>
              </w:rPr>
              <w:t>Próximas acciones</w:t>
            </w:r>
            <w:r>
              <w:rPr>
                <w:noProof/>
                <w:webHidden/>
              </w:rPr>
              <w:tab/>
            </w:r>
            <w:r>
              <w:rPr>
                <w:noProof/>
                <w:webHidden/>
              </w:rPr>
              <w:fldChar w:fldCharType="begin"/>
            </w:r>
            <w:r>
              <w:rPr>
                <w:noProof/>
                <w:webHidden/>
              </w:rPr>
              <w:instrText xml:space="preserve"> PAGEREF _Toc62133281 \h </w:instrText>
            </w:r>
            <w:r>
              <w:rPr>
                <w:noProof/>
                <w:webHidden/>
              </w:rPr>
            </w:r>
            <w:r>
              <w:rPr>
                <w:noProof/>
                <w:webHidden/>
              </w:rPr>
              <w:fldChar w:fldCharType="separate"/>
            </w:r>
            <w:r>
              <w:rPr>
                <w:noProof/>
                <w:webHidden/>
              </w:rPr>
              <w:t>11</w:t>
            </w:r>
            <w:r>
              <w:rPr>
                <w:noProof/>
                <w:webHidden/>
              </w:rPr>
              <w:fldChar w:fldCharType="end"/>
            </w:r>
          </w:hyperlink>
        </w:p>
        <w:p w:rsidR="00071B6A" w:rsidRDefault="00071B6A">
          <w:pPr>
            <w:pStyle w:val="TDC2"/>
            <w:tabs>
              <w:tab w:val="right" w:leader="dot" w:pos="10456"/>
            </w:tabs>
            <w:rPr>
              <w:rFonts w:cstheme="minorBidi"/>
              <w:noProof/>
            </w:rPr>
          </w:pPr>
          <w:hyperlink w:anchor="_Toc62133282" w:history="1">
            <w:r w:rsidRPr="00761D42">
              <w:rPr>
                <w:rStyle w:val="Hipervnculo"/>
                <w:noProof/>
              </w:rPr>
              <w:t>ANEXO I: ECUACIONES DE LA PRESIÓN DE LA CÁMARA</w:t>
            </w:r>
            <w:r>
              <w:rPr>
                <w:noProof/>
                <w:webHidden/>
              </w:rPr>
              <w:tab/>
            </w:r>
            <w:r>
              <w:rPr>
                <w:noProof/>
                <w:webHidden/>
              </w:rPr>
              <w:fldChar w:fldCharType="begin"/>
            </w:r>
            <w:r>
              <w:rPr>
                <w:noProof/>
                <w:webHidden/>
              </w:rPr>
              <w:instrText xml:space="preserve"> PAGEREF _Toc62133282 \h </w:instrText>
            </w:r>
            <w:r>
              <w:rPr>
                <w:noProof/>
                <w:webHidden/>
              </w:rPr>
            </w:r>
            <w:r>
              <w:rPr>
                <w:noProof/>
                <w:webHidden/>
              </w:rPr>
              <w:fldChar w:fldCharType="separate"/>
            </w:r>
            <w:r>
              <w:rPr>
                <w:noProof/>
                <w:webHidden/>
              </w:rPr>
              <w:t>13</w:t>
            </w:r>
            <w:r>
              <w:rPr>
                <w:noProof/>
                <w:webHidden/>
              </w:rPr>
              <w:fldChar w:fldCharType="end"/>
            </w:r>
          </w:hyperlink>
        </w:p>
        <w:p w:rsidR="00071B6A" w:rsidRDefault="00071B6A">
          <w:pPr>
            <w:pStyle w:val="TDC3"/>
            <w:tabs>
              <w:tab w:val="left" w:pos="880"/>
              <w:tab w:val="right" w:leader="dot" w:pos="10456"/>
            </w:tabs>
            <w:rPr>
              <w:rFonts w:cstheme="minorBidi"/>
              <w:noProof/>
            </w:rPr>
          </w:pPr>
          <w:hyperlink w:anchor="_Toc62133283" w:history="1">
            <w:r w:rsidRPr="00761D42">
              <w:rPr>
                <w:rStyle w:val="Hipervnculo"/>
                <w:rFonts w:ascii="Symbol" w:hAnsi="Symbol" w:cs="Calibri"/>
                <w:noProof/>
              </w:rPr>
              <w:t></w:t>
            </w:r>
            <w:r>
              <w:rPr>
                <w:rFonts w:cstheme="minorBidi"/>
                <w:noProof/>
              </w:rPr>
              <w:tab/>
            </w:r>
            <w:r w:rsidRPr="00761D42">
              <w:rPr>
                <w:rStyle w:val="Hipervnculo"/>
                <w:rFonts w:ascii="Calibri" w:hAnsi="Calibri" w:cs="Calibri"/>
                <w:noProof/>
              </w:rPr>
              <w:t>ECUACIONES QUE RIGEN LA PRESIÓN DE CÁMARA</w:t>
            </w:r>
            <w:r>
              <w:rPr>
                <w:noProof/>
                <w:webHidden/>
              </w:rPr>
              <w:tab/>
            </w:r>
            <w:r>
              <w:rPr>
                <w:noProof/>
                <w:webHidden/>
              </w:rPr>
              <w:fldChar w:fldCharType="begin"/>
            </w:r>
            <w:r>
              <w:rPr>
                <w:noProof/>
                <w:webHidden/>
              </w:rPr>
              <w:instrText xml:space="preserve"> PAGEREF _Toc62133283 \h </w:instrText>
            </w:r>
            <w:r>
              <w:rPr>
                <w:noProof/>
                <w:webHidden/>
              </w:rPr>
            </w:r>
            <w:r>
              <w:rPr>
                <w:noProof/>
                <w:webHidden/>
              </w:rPr>
              <w:fldChar w:fldCharType="separate"/>
            </w:r>
            <w:r>
              <w:rPr>
                <w:noProof/>
                <w:webHidden/>
              </w:rPr>
              <w:t>13</w:t>
            </w:r>
            <w:r>
              <w:rPr>
                <w:noProof/>
                <w:webHidden/>
              </w:rPr>
              <w:fldChar w:fldCharType="end"/>
            </w:r>
          </w:hyperlink>
        </w:p>
        <w:p w:rsidR="00071B6A" w:rsidRDefault="00071B6A">
          <w:pPr>
            <w:pStyle w:val="TDC3"/>
            <w:tabs>
              <w:tab w:val="left" w:pos="880"/>
              <w:tab w:val="right" w:leader="dot" w:pos="10456"/>
            </w:tabs>
            <w:rPr>
              <w:rFonts w:cstheme="minorBidi"/>
              <w:noProof/>
            </w:rPr>
          </w:pPr>
          <w:hyperlink w:anchor="_Toc62133284" w:history="1">
            <w:r w:rsidRPr="00761D42">
              <w:rPr>
                <w:rStyle w:val="Hipervnculo"/>
                <w:rFonts w:ascii="Symbol" w:hAnsi="Symbol" w:cs="Calibri"/>
                <w:noProof/>
              </w:rPr>
              <w:t></w:t>
            </w:r>
            <w:r>
              <w:rPr>
                <w:rFonts w:cstheme="minorBidi"/>
                <w:noProof/>
              </w:rPr>
              <w:tab/>
            </w:r>
            <w:r w:rsidRPr="00761D42">
              <w:rPr>
                <w:rStyle w:val="Hipervnculo"/>
                <w:rFonts w:ascii="Calibri" w:hAnsi="Calibri" w:cs="Calibri"/>
                <w:noProof/>
              </w:rPr>
              <w:t>INFLUENCIA EN LA VELOCIDAD DE QUEMADO DE LOS PARÁMETROS DE LA COMBUSTIÓN EROSIVA</w:t>
            </w:r>
            <w:r>
              <w:rPr>
                <w:noProof/>
                <w:webHidden/>
              </w:rPr>
              <w:tab/>
            </w:r>
            <w:r>
              <w:rPr>
                <w:noProof/>
                <w:webHidden/>
              </w:rPr>
              <w:fldChar w:fldCharType="begin"/>
            </w:r>
            <w:r>
              <w:rPr>
                <w:noProof/>
                <w:webHidden/>
              </w:rPr>
              <w:instrText xml:space="preserve"> PAGEREF _Toc62133284 \h </w:instrText>
            </w:r>
            <w:r>
              <w:rPr>
                <w:noProof/>
                <w:webHidden/>
              </w:rPr>
            </w:r>
            <w:r>
              <w:rPr>
                <w:noProof/>
                <w:webHidden/>
              </w:rPr>
              <w:fldChar w:fldCharType="separate"/>
            </w:r>
            <w:r>
              <w:rPr>
                <w:noProof/>
                <w:webHidden/>
              </w:rPr>
              <w:t>13</w:t>
            </w:r>
            <w:r>
              <w:rPr>
                <w:noProof/>
                <w:webHidden/>
              </w:rPr>
              <w:fldChar w:fldCharType="end"/>
            </w:r>
          </w:hyperlink>
        </w:p>
        <w:p w:rsidR="00071B6A" w:rsidRDefault="00071B6A">
          <w:pPr>
            <w:pStyle w:val="TDC2"/>
            <w:tabs>
              <w:tab w:val="right" w:leader="dot" w:pos="10456"/>
            </w:tabs>
            <w:rPr>
              <w:rFonts w:cstheme="minorBidi"/>
              <w:noProof/>
            </w:rPr>
          </w:pPr>
          <w:hyperlink w:anchor="_Toc62133285" w:history="1">
            <w:r w:rsidRPr="00761D42">
              <w:rPr>
                <w:rStyle w:val="Hipervnculo"/>
                <w:noProof/>
              </w:rPr>
              <w:t>ANEXO II: CÁLCULO DE RESISTENCIA MECÁNICA DE DISEÑO</w:t>
            </w:r>
            <w:r>
              <w:rPr>
                <w:noProof/>
                <w:webHidden/>
              </w:rPr>
              <w:tab/>
            </w:r>
            <w:r>
              <w:rPr>
                <w:noProof/>
                <w:webHidden/>
              </w:rPr>
              <w:fldChar w:fldCharType="begin"/>
            </w:r>
            <w:r>
              <w:rPr>
                <w:noProof/>
                <w:webHidden/>
              </w:rPr>
              <w:instrText xml:space="preserve"> PAGEREF _Toc62133285 \h </w:instrText>
            </w:r>
            <w:r>
              <w:rPr>
                <w:noProof/>
                <w:webHidden/>
              </w:rPr>
            </w:r>
            <w:r>
              <w:rPr>
                <w:noProof/>
                <w:webHidden/>
              </w:rPr>
              <w:fldChar w:fldCharType="separate"/>
            </w:r>
            <w:r>
              <w:rPr>
                <w:noProof/>
                <w:webHidden/>
              </w:rPr>
              <w:t>14</w:t>
            </w:r>
            <w:r>
              <w:rPr>
                <w:noProof/>
                <w:webHidden/>
              </w:rPr>
              <w:fldChar w:fldCharType="end"/>
            </w:r>
          </w:hyperlink>
        </w:p>
        <w:p w:rsidR="00071B6A" w:rsidRDefault="00071B6A">
          <w:pPr>
            <w:pStyle w:val="TDC2"/>
            <w:tabs>
              <w:tab w:val="right" w:leader="dot" w:pos="10456"/>
            </w:tabs>
            <w:rPr>
              <w:rFonts w:cstheme="minorBidi"/>
              <w:noProof/>
            </w:rPr>
          </w:pPr>
          <w:hyperlink w:anchor="_Toc62133286" w:history="1">
            <w:r w:rsidRPr="00761D42">
              <w:rPr>
                <w:rStyle w:val="Hipervnculo"/>
                <w:noProof/>
              </w:rPr>
              <w:t>ANEXO III: TABLA RESUMEN DE PRUEBAS</w:t>
            </w:r>
            <w:r>
              <w:rPr>
                <w:noProof/>
                <w:webHidden/>
              </w:rPr>
              <w:tab/>
            </w:r>
            <w:r>
              <w:rPr>
                <w:noProof/>
                <w:webHidden/>
              </w:rPr>
              <w:fldChar w:fldCharType="begin"/>
            </w:r>
            <w:r>
              <w:rPr>
                <w:noProof/>
                <w:webHidden/>
              </w:rPr>
              <w:instrText xml:space="preserve"> PAGEREF _Toc62133286 \h </w:instrText>
            </w:r>
            <w:r>
              <w:rPr>
                <w:noProof/>
                <w:webHidden/>
              </w:rPr>
            </w:r>
            <w:r>
              <w:rPr>
                <w:noProof/>
                <w:webHidden/>
              </w:rPr>
              <w:fldChar w:fldCharType="separate"/>
            </w:r>
            <w:r>
              <w:rPr>
                <w:noProof/>
                <w:webHidden/>
              </w:rPr>
              <w:t>17</w:t>
            </w:r>
            <w:r>
              <w:rPr>
                <w:noProof/>
                <w:webHidden/>
              </w:rPr>
              <w:fldChar w:fldCharType="end"/>
            </w:r>
          </w:hyperlink>
        </w:p>
        <w:p w:rsidR="00071B6A" w:rsidRDefault="00071B6A">
          <w:pPr>
            <w:pStyle w:val="TDC2"/>
            <w:tabs>
              <w:tab w:val="right" w:leader="dot" w:pos="10456"/>
            </w:tabs>
            <w:rPr>
              <w:rFonts w:cstheme="minorBidi"/>
              <w:noProof/>
            </w:rPr>
          </w:pPr>
          <w:hyperlink w:anchor="_Toc62133287" w:history="1">
            <w:r w:rsidRPr="00761D42">
              <w:rPr>
                <w:rStyle w:val="Hipervnculo"/>
                <w:noProof/>
                <w:lang w:val="en-US"/>
              </w:rPr>
              <w:t>ANEXO IV: MOTOR COHETE D60-1 “AS BUILT”</w:t>
            </w:r>
            <w:r>
              <w:rPr>
                <w:noProof/>
                <w:webHidden/>
              </w:rPr>
              <w:tab/>
            </w:r>
            <w:r>
              <w:rPr>
                <w:noProof/>
                <w:webHidden/>
              </w:rPr>
              <w:fldChar w:fldCharType="begin"/>
            </w:r>
            <w:r>
              <w:rPr>
                <w:noProof/>
                <w:webHidden/>
              </w:rPr>
              <w:instrText xml:space="preserve"> PAGEREF _Toc62133287 \h </w:instrText>
            </w:r>
            <w:r>
              <w:rPr>
                <w:noProof/>
                <w:webHidden/>
              </w:rPr>
            </w:r>
            <w:r>
              <w:rPr>
                <w:noProof/>
                <w:webHidden/>
              </w:rPr>
              <w:fldChar w:fldCharType="separate"/>
            </w:r>
            <w:r>
              <w:rPr>
                <w:noProof/>
                <w:webHidden/>
              </w:rPr>
              <w:t>18</w:t>
            </w:r>
            <w:r>
              <w:rPr>
                <w:noProof/>
                <w:webHidden/>
              </w:rPr>
              <w:fldChar w:fldCharType="end"/>
            </w:r>
          </w:hyperlink>
        </w:p>
        <w:p w:rsidR="00071B6A" w:rsidRDefault="00071B6A">
          <w:pPr>
            <w:pStyle w:val="TDC2"/>
            <w:tabs>
              <w:tab w:val="right" w:leader="dot" w:pos="10456"/>
            </w:tabs>
            <w:rPr>
              <w:rFonts w:cstheme="minorBidi"/>
              <w:noProof/>
            </w:rPr>
          </w:pPr>
          <w:hyperlink w:anchor="_Toc62133288" w:history="1">
            <w:r w:rsidRPr="00761D42">
              <w:rPr>
                <w:rStyle w:val="Hipervnculo"/>
                <w:noProof/>
                <w:lang w:val="en-US"/>
              </w:rPr>
              <w:t>ANEXO V: TEORÍA DE TOBERAS</w:t>
            </w:r>
            <w:r>
              <w:rPr>
                <w:noProof/>
                <w:webHidden/>
              </w:rPr>
              <w:tab/>
            </w:r>
            <w:r>
              <w:rPr>
                <w:noProof/>
                <w:webHidden/>
              </w:rPr>
              <w:fldChar w:fldCharType="begin"/>
            </w:r>
            <w:r>
              <w:rPr>
                <w:noProof/>
                <w:webHidden/>
              </w:rPr>
              <w:instrText xml:space="preserve"> PAGEREF _Toc62133288 \h </w:instrText>
            </w:r>
            <w:r>
              <w:rPr>
                <w:noProof/>
                <w:webHidden/>
              </w:rPr>
            </w:r>
            <w:r>
              <w:rPr>
                <w:noProof/>
                <w:webHidden/>
              </w:rPr>
              <w:fldChar w:fldCharType="separate"/>
            </w:r>
            <w:r>
              <w:rPr>
                <w:noProof/>
                <w:webHidden/>
              </w:rPr>
              <w:t>19</w:t>
            </w:r>
            <w:r>
              <w:rPr>
                <w:noProof/>
                <w:webHidden/>
              </w:rPr>
              <w:fldChar w:fldCharType="end"/>
            </w:r>
          </w:hyperlink>
        </w:p>
        <w:p w:rsidR="00BF3A96" w:rsidRDefault="00BF3A96">
          <w:r>
            <w:rPr>
              <w:b/>
              <w:bCs/>
            </w:rPr>
            <w:fldChar w:fldCharType="end"/>
          </w:r>
        </w:p>
      </w:sdtContent>
    </w:sdt>
    <w:p w:rsidR="00BF3A96" w:rsidRDefault="00BF3A96">
      <w:pPr>
        <w:rPr>
          <w:b/>
          <w:sz w:val="24"/>
          <w:szCs w:val="24"/>
        </w:rPr>
      </w:pPr>
    </w:p>
    <w:p w:rsidR="00BF3A96" w:rsidRDefault="00BF3A96">
      <w:pPr>
        <w:rPr>
          <w:b/>
          <w:sz w:val="24"/>
          <w:szCs w:val="24"/>
        </w:rPr>
      </w:pPr>
    </w:p>
    <w:p w:rsidR="00BF3A96" w:rsidRDefault="00BF3A96">
      <w:pPr>
        <w:rPr>
          <w:b/>
          <w:sz w:val="24"/>
          <w:szCs w:val="24"/>
        </w:rPr>
      </w:pPr>
    </w:p>
    <w:p w:rsidR="004A1D91" w:rsidRDefault="004A1D91">
      <w:pPr>
        <w:rPr>
          <w:b/>
          <w:sz w:val="24"/>
          <w:szCs w:val="24"/>
        </w:rPr>
      </w:pPr>
      <w:r>
        <w:rPr>
          <w:b/>
          <w:sz w:val="24"/>
          <w:szCs w:val="24"/>
        </w:rPr>
        <w:br w:type="page"/>
      </w:r>
    </w:p>
    <w:p w:rsidR="00BF3A96" w:rsidRDefault="00BF3A96">
      <w:pPr>
        <w:rPr>
          <w:b/>
          <w:sz w:val="24"/>
          <w:szCs w:val="24"/>
        </w:rPr>
      </w:pPr>
    </w:p>
    <w:p w:rsidR="00A97B28" w:rsidRPr="001C6B05" w:rsidRDefault="00A97B28" w:rsidP="001C6B05">
      <w:pPr>
        <w:pStyle w:val="Ttulo1"/>
      </w:pPr>
      <w:bookmarkStart w:id="0" w:name="_Toc62133264"/>
      <w:r w:rsidRPr="001C6B05">
        <w:t>Objetivo</w:t>
      </w:r>
      <w:bookmarkEnd w:id="0"/>
    </w:p>
    <w:p w:rsidR="00A97B28" w:rsidRDefault="00A97B28" w:rsidP="00A97B28">
      <w:r>
        <w:t>Probar motor de acero de 60 mm de diámetro con el equival</w:t>
      </w:r>
      <w:r w:rsidR="00243E6A">
        <w:t xml:space="preserve">ente a 4 granos </w:t>
      </w:r>
      <w:r w:rsidR="00857458">
        <w:t>cortos,</w:t>
      </w:r>
      <w:r w:rsidR="00243E6A">
        <w:t xml:space="preserve"> pero con</w:t>
      </w:r>
      <w:r>
        <w:t xml:space="preserve"> granos largos (</w:t>
      </w:r>
      <w:r w:rsidR="00243E6A">
        <w:t>131 y 156</w:t>
      </w:r>
      <w:r>
        <w:t xml:space="preserve">mm), </w:t>
      </w:r>
      <w:r w:rsidR="00857458">
        <w:t xml:space="preserve">al </w:t>
      </w:r>
      <w:r>
        <w:t xml:space="preserve">52% de carga máxima de propulsante para obtener datos reales, compararlos con la prueba </w:t>
      </w:r>
      <w:r w:rsidR="00857458">
        <w:t>anterior y</w:t>
      </w:r>
      <w:r>
        <w:t xml:space="preserve"> poder calcular el tiempo de apertura del paraca. Se pretende comparar los datos con previas pruebas para ver la influencia del uso de granos </w:t>
      </w:r>
      <w:r w:rsidR="00857458">
        <w:t>largos,</w:t>
      </w:r>
      <w:r>
        <w:t xml:space="preserve"> así como verificar los cálculos teóricos y calcular apogeo previsto, como fase previa para hacer lanzamiento del cohete inicial, a baja altura, de NAOS para probar en vuelo todos los sistemas (apertura paracaídas, </w:t>
      </w:r>
      <w:r w:rsidR="00857458">
        <w:t>electrónica, ...</w:t>
      </w:r>
      <w:r>
        <w:t>).</w:t>
      </w:r>
    </w:p>
    <w:p w:rsidR="00A97B28" w:rsidRPr="001C6B05" w:rsidRDefault="00A97B28" w:rsidP="001C6B05">
      <w:pPr>
        <w:pStyle w:val="Ttulo1"/>
      </w:pPr>
      <w:bookmarkStart w:id="1" w:name="_Toc62133265"/>
      <w:r w:rsidRPr="001C6B05">
        <w:t>Antecedentes</w:t>
      </w:r>
      <w:bookmarkEnd w:id="1"/>
    </w:p>
    <w:p w:rsidR="00BA61E5" w:rsidRPr="001C6B05" w:rsidRDefault="00BA61E5" w:rsidP="001C6B05">
      <w:pPr>
        <w:pStyle w:val="Ttulo2"/>
      </w:pPr>
      <w:bookmarkStart w:id="2" w:name="_Toc62133266"/>
      <w:r w:rsidRPr="001C6B05">
        <w:t>Motor</w:t>
      </w:r>
      <w:bookmarkEnd w:id="2"/>
    </w:p>
    <w:p w:rsidR="007C2DCC" w:rsidRDefault="007C2DCC" w:rsidP="00A97B28">
      <w:r>
        <w:t>D60-1 de acero inoxidable</w:t>
      </w:r>
      <w:r w:rsidR="00BA61E5">
        <w:t xml:space="preserve">. Los detalles de las dimensiones del motor se muestran en el anexo IV. </w:t>
      </w:r>
    </w:p>
    <w:p w:rsidR="00BA61E5" w:rsidRDefault="00BA61E5" w:rsidP="00A97B28">
      <w:r>
        <w:t>Las cuatro juntas tóricas (dos en la tobera y dos en la tapa posterior) se untan con grasa.</w:t>
      </w:r>
    </w:p>
    <w:p w:rsidR="00BA61E5" w:rsidRPr="00A97B28" w:rsidRDefault="00BA61E5" w:rsidP="00A97B28">
      <w:pPr>
        <w:rPr>
          <w:b/>
        </w:rPr>
      </w:pPr>
      <w:r>
        <w:t>Se tapa la salida de la tobera con una membrana formada por dos capas de papel (ver pruebas membranas) para conseguir un pico de presión inicial, mejorar la ignición de los granos y el arranque del motor. El objetivo es mejorar la eficiencia del motor mediante la mejora de la curva empuje/tiempo y del impulso total eliminando la combustión inicial de propulsante sin generar empuje suficiente para elevar el cohete.</w:t>
      </w:r>
    </w:p>
    <w:p w:rsidR="00FD4C7A" w:rsidRPr="001C6B05" w:rsidRDefault="00FD4C7A" w:rsidP="001C6B05">
      <w:pPr>
        <w:pStyle w:val="Ttulo2"/>
      </w:pPr>
      <w:bookmarkStart w:id="3" w:name="_Toc62133267"/>
      <w:r w:rsidRPr="001C6B05">
        <w:t>Propulsante</w:t>
      </w:r>
      <w:bookmarkEnd w:id="3"/>
    </w:p>
    <w:p w:rsidR="00FD4C7A" w:rsidRPr="00FD4C7A" w:rsidRDefault="00FD4C7A" w:rsidP="00FD4C7A">
      <w:r w:rsidRPr="00FD4C7A">
        <w:t>KDX (65</w:t>
      </w:r>
      <w:r>
        <w:t>% KNO</w:t>
      </w:r>
      <w:r w:rsidRPr="00FD4C7A">
        <w:rPr>
          <w:vertAlign w:val="subscript"/>
        </w:rPr>
        <w:t>3</w:t>
      </w:r>
      <w:r w:rsidRPr="00FD4C7A">
        <w:t>-35</w:t>
      </w:r>
      <w:r>
        <w:t>% Dextrosa</w:t>
      </w:r>
      <w:r w:rsidRPr="00FD4C7A">
        <w:t>)</w:t>
      </w:r>
    </w:p>
    <w:p w:rsidR="00A97B28" w:rsidRDefault="00A97B28" w:rsidP="00A97B28">
      <w:r>
        <w:t>El motor se carga con 2 granos largos</w:t>
      </w:r>
      <w:r w:rsidR="00BA61E5">
        <w:t>,</w:t>
      </w:r>
      <w:r>
        <w:t xml:space="preserve"> estando el motor a</w:t>
      </w:r>
      <w:r w:rsidR="00BA61E5">
        <w:t>l</w:t>
      </w:r>
      <w:r>
        <w:t xml:space="preserve"> 52% de su carga máxima.</w:t>
      </w:r>
    </w:p>
    <w:p w:rsidR="00243E6A" w:rsidRDefault="00FE27C2" w:rsidP="00243E6A">
      <w:pPr>
        <w:pStyle w:val="Prrafodelista"/>
        <w:numPr>
          <w:ilvl w:val="0"/>
          <w:numId w:val="1"/>
        </w:numPr>
      </w:pPr>
      <w:r>
        <w:rPr>
          <w:noProof/>
          <w:lang w:eastAsia="es-ES"/>
        </w:rPr>
        <w:drawing>
          <wp:anchor distT="0" distB="0" distL="114300" distR="114300" simplePos="0" relativeHeight="251630080" behindDoc="0" locked="0" layoutInCell="1" allowOverlap="1" wp14:anchorId="6B64EAB0" wp14:editId="198C466B">
            <wp:simplePos x="0" y="0"/>
            <wp:positionH relativeFrom="column">
              <wp:posOffset>3463129</wp:posOffset>
            </wp:positionH>
            <wp:positionV relativeFrom="paragraph">
              <wp:posOffset>5268</wp:posOffset>
            </wp:positionV>
            <wp:extent cx="1185863" cy="1581150"/>
            <wp:effectExtent l="0" t="0" r="0" b="0"/>
            <wp:wrapNone/>
            <wp:docPr id="6" name="Imagen 6" descr="C:\Users\ALSAZA\Desktop\Rckt\AA_ENSAYOS Y LANZAMIENTOS\310_Prueba_M60-AC_13-12-20\Antes\Grano 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SAZA\Desktop\Rckt\AA_ENSAYOS Y LANZAMIENTOS\310_Prueba_M60-AC_13-12-20\Antes\Grano 1_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5863"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43E6A">
        <w:t>Grano 1: 07/12/20</w:t>
      </w:r>
    </w:p>
    <w:p w:rsidR="00243E6A" w:rsidRDefault="00243E6A" w:rsidP="00243E6A">
      <w:pPr>
        <w:ind w:left="1416"/>
      </w:pPr>
      <w:r>
        <w:t xml:space="preserve">Long: </w:t>
      </w:r>
      <w:r w:rsidRPr="00243E6A">
        <w:t>1</w:t>
      </w:r>
      <w:r>
        <w:t>47,75 mm</w:t>
      </w:r>
    </w:p>
    <w:p w:rsidR="00243E6A" w:rsidRDefault="00243E6A" w:rsidP="00243E6A">
      <w:pPr>
        <w:ind w:left="1416"/>
      </w:pPr>
      <w:r>
        <w:t>Diámetro: 58,3 mm</w:t>
      </w:r>
    </w:p>
    <w:p w:rsidR="00243E6A" w:rsidRDefault="00925232" w:rsidP="00243E6A">
      <w:pPr>
        <w:ind w:left="1416"/>
      </w:pPr>
      <w:r w:rsidRPr="00925232">
        <w:rPr>
          <w:noProof/>
          <w:lang w:eastAsia="es-ES"/>
        </w:rPr>
        <w:drawing>
          <wp:anchor distT="0" distB="0" distL="114300" distR="114300" simplePos="0" relativeHeight="251682304" behindDoc="1" locked="0" layoutInCell="1" allowOverlap="1">
            <wp:simplePos x="0" y="0"/>
            <wp:positionH relativeFrom="column">
              <wp:posOffset>4757063</wp:posOffset>
            </wp:positionH>
            <wp:positionV relativeFrom="paragraph">
              <wp:posOffset>241389</wp:posOffset>
            </wp:positionV>
            <wp:extent cx="1889760" cy="711200"/>
            <wp:effectExtent l="0" t="0" r="0" b="0"/>
            <wp:wrapTight wrapText="bothSides">
              <wp:wrapPolygon edited="0">
                <wp:start x="0" y="0"/>
                <wp:lineTo x="0" y="20829"/>
                <wp:lineTo x="16984" y="20829"/>
                <wp:lineTo x="17202" y="18514"/>
                <wp:lineTo x="21339" y="16200"/>
                <wp:lineTo x="21339" y="9836"/>
                <wp:lineTo x="18508" y="9257"/>
                <wp:lineTo x="21339" y="5207"/>
                <wp:lineTo x="21339"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9760" cy="71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3E6A">
        <w:t>Masa: 595,3 g</w:t>
      </w:r>
    </w:p>
    <w:p w:rsidR="00E02D48" w:rsidRDefault="00FD4C7A" w:rsidP="00243E6A">
      <w:pPr>
        <w:ind w:left="1416"/>
      </w:pPr>
      <w:r>
        <w:t>Diámetro agujero interior del grano: 16 mm</w:t>
      </w:r>
    </w:p>
    <w:p w:rsidR="00FD4C7A" w:rsidRDefault="00FD4C7A" w:rsidP="00243E6A">
      <w:pPr>
        <w:ind w:left="1416"/>
      </w:pPr>
      <w:r>
        <w:t>Fecha fabricación: 07/12/20</w:t>
      </w:r>
    </w:p>
    <w:p w:rsidR="00243E6A" w:rsidRDefault="00FE27C2" w:rsidP="00243E6A">
      <w:pPr>
        <w:pStyle w:val="Prrafodelista"/>
        <w:numPr>
          <w:ilvl w:val="0"/>
          <w:numId w:val="1"/>
        </w:numPr>
      </w:pPr>
      <w:r>
        <w:rPr>
          <w:noProof/>
          <w:lang w:eastAsia="es-ES"/>
        </w:rPr>
        <w:drawing>
          <wp:anchor distT="0" distB="0" distL="114300" distR="114300" simplePos="0" relativeHeight="251634176" behindDoc="0" locked="0" layoutInCell="1" allowOverlap="1" wp14:anchorId="1DBFF419" wp14:editId="680417AE">
            <wp:simplePos x="0" y="0"/>
            <wp:positionH relativeFrom="column">
              <wp:posOffset>3547128</wp:posOffset>
            </wp:positionH>
            <wp:positionV relativeFrom="paragraph">
              <wp:posOffset>1457</wp:posOffset>
            </wp:positionV>
            <wp:extent cx="1135380" cy="1514475"/>
            <wp:effectExtent l="0" t="0" r="7620" b="9525"/>
            <wp:wrapNone/>
            <wp:docPr id="13" name="Imagen 13" descr="C:\Users\ALSAZA\Desktop\Rckt\AA_ENSAYOS Y LANZAMIENTOS\310_Prueba_M60-AC_13-12-20\Antes\Grano 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SAZA\Desktop\Rckt\AA_ENSAYOS Y LANZAMIENTOS\310_Prueba_M60-AC_13-12-20\Antes\Grano 2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538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243E6A">
        <w:t>Grano 2:</w:t>
      </w:r>
      <w:r w:rsidR="00243E6A" w:rsidRPr="00243E6A">
        <w:t xml:space="preserve"> </w:t>
      </w:r>
      <w:r w:rsidR="00243E6A">
        <w:t>08/12/20</w:t>
      </w:r>
    </w:p>
    <w:p w:rsidR="00243E6A" w:rsidRDefault="00243E6A" w:rsidP="00243E6A">
      <w:pPr>
        <w:ind w:left="1416"/>
      </w:pPr>
      <w:r>
        <w:t>Long: 147 mm</w:t>
      </w:r>
    </w:p>
    <w:p w:rsidR="00243E6A" w:rsidRDefault="00243E6A" w:rsidP="00243E6A">
      <w:pPr>
        <w:ind w:left="1416"/>
      </w:pPr>
      <w:r>
        <w:t>Diámetro: 58,71 mm</w:t>
      </w:r>
    </w:p>
    <w:p w:rsidR="00243E6A" w:rsidRDefault="00243E6A" w:rsidP="00243E6A">
      <w:pPr>
        <w:ind w:left="1416"/>
      </w:pPr>
      <w:r>
        <w:t>Masa: 591,2 g</w:t>
      </w:r>
    </w:p>
    <w:p w:rsidR="00FE27C2" w:rsidRDefault="00FD4C7A" w:rsidP="00243E6A">
      <w:pPr>
        <w:ind w:left="1416"/>
      </w:pPr>
      <w:r>
        <w:t>Diámetro agujero interior del grano: 16 mm</w:t>
      </w:r>
    </w:p>
    <w:p w:rsidR="00FD4C7A" w:rsidRDefault="00FD4C7A" w:rsidP="00FD4C7A">
      <w:pPr>
        <w:ind w:left="1416"/>
      </w:pPr>
      <w:r>
        <w:t>Fecha fabricación: 08/12/20</w:t>
      </w:r>
    </w:p>
    <w:p w:rsidR="00FD4C7A" w:rsidRDefault="00BA61E5" w:rsidP="00BA61E5">
      <w:pPr>
        <w:rPr>
          <w:b/>
        </w:rPr>
      </w:pPr>
      <w:r w:rsidRPr="00F06F1E">
        <w:rPr>
          <w:u w:val="single"/>
        </w:rPr>
        <w:t>No se recubre el agujero interior</w:t>
      </w:r>
      <w:r>
        <w:t xml:space="preserve"> de los granos con una capa de pólvora negra (hecha una pasta con alcohol y dejada secar).</w:t>
      </w:r>
    </w:p>
    <w:p w:rsidR="00FD4C7A" w:rsidRPr="001C6B05" w:rsidRDefault="00FD4C7A" w:rsidP="001C6B05">
      <w:pPr>
        <w:pStyle w:val="Ttulo2"/>
      </w:pPr>
      <w:bookmarkStart w:id="4" w:name="_Toc62133268"/>
      <w:r w:rsidRPr="001C6B05">
        <w:lastRenderedPageBreak/>
        <w:t>Posición de los granos e ignitor en la cámara</w:t>
      </w:r>
      <w:bookmarkEnd w:id="4"/>
    </w:p>
    <w:p w:rsidR="00FD4C7A" w:rsidRDefault="00FD4C7A" w:rsidP="00FD4C7A">
      <w:r>
        <w:t xml:space="preserve">Los granos se posicionan </w:t>
      </w:r>
      <w:r w:rsidRPr="00925232">
        <w:t>junto al cierre posterior</w:t>
      </w:r>
      <w:r>
        <w:t>.</w:t>
      </w:r>
    </w:p>
    <w:p w:rsidR="00BA61E5" w:rsidRDefault="00BA61E5" w:rsidP="00FD4C7A">
      <w:r>
        <w:t>Se posiciona el grano 1 (147,75 mm, 07/12/20) más cerca de la tobera y el grano 2 (147 mm, 08/12/20) junto a la tapa de cierre posterior.</w:t>
      </w:r>
    </w:p>
    <w:p w:rsidR="00FD4C7A" w:rsidRDefault="00FD4C7A" w:rsidP="00FD4C7A">
      <w:r>
        <w:t>El ignitor se posiciona a</w:t>
      </w:r>
      <w:r w:rsidRPr="00925232">
        <w:t>l fondo de la cámara</w:t>
      </w:r>
      <w:r>
        <w:t>, a</w:t>
      </w:r>
      <w:r w:rsidRPr="00925232">
        <w:t xml:space="preserve"> 4 cm</w:t>
      </w:r>
      <w:r>
        <w:t xml:space="preserve"> (aproximadamente)</w:t>
      </w:r>
      <w:r w:rsidRPr="00925232">
        <w:t xml:space="preserve"> de la tapa posterior del motor</w:t>
      </w:r>
      <w:r>
        <w:t>.</w:t>
      </w:r>
    </w:p>
    <w:p w:rsidR="00FD4C7A" w:rsidRPr="005645B4" w:rsidRDefault="00FD4C7A" w:rsidP="00BF3A96">
      <w:pPr>
        <w:pStyle w:val="Ttulo2"/>
      </w:pPr>
      <w:bookmarkStart w:id="5" w:name="_Toc62133269"/>
      <w:r w:rsidRPr="005645B4">
        <w:t>Inhibición de los granos</w:t>
      </w:r>
      <w:bookmarkEnd w:id="5"/>
    </w:p>
    <w:p w:rsidR="00BA61E5" w:rsidRDefault="00B35479" w:rsidP="00BA61E5">
      <w:r>
        <w:t xml:space="preserve">Se inhibe la superficie externa de los granos con </w:t>
      </w:r>
      <w:r w:rsidR="00BA61E5">
        <w:t>3 capas</w:t>
      </w:r>
      <w:r>
        <w:t xml:space="preserve"> de cartulina</w:t>
      </w:r>
      <w:r w:rsidR="00BA61E5">
        <w:t xml:space="preserve"> en el grano más cerca de la tapa posterior, lote 08/12/20, y 3 capas cartulina+1 papel en el grano más cerca de la tobera, lote 07/12/20.</w:t>
      </w:r>
    </w:p>
    <w:p w:rsidR="00B35479" w:rsidRDefault="00B35479" w:rsidP="00BA61E5">
      <w:r>
        <w:t>El alma y las puntas no están inhibidas.</w:t>
      </w:r>
    </w:p>
    <w:p w:rsidR="00BA61E5" w:rsidRDefault="00BA61E5" w:rsidP="00BA61E5">
      <w:r w:rsidRPr="00F06F1E">
        <w:rPr>
          <w:u w:val="single"/>
        </w:rPr>
        <w:t>No se introduce liner</w:t>
      </w:r>
      <w:r>
        <w:t xml:space="preserve"> (cartel "se vende").</w:t>
      </w:r>
    </w:p>
    <w:p w:rsidR="00FD4C7A" w:rsidRDefault="00FD4C7A" w:rsidP="00FD4C7A">
      <w:r>
        <w:t xml:space="preserve">Espesor cartulina (inhibidor) = 0,22 mm. </w:t>
      </w:r>
    </w:p>
    <w:p w:rsidR="00FD4C7A" w:rsidRDefault="00FD4C7A" w:rsidP="00FD4C7A">
      <w:r>
        <w:t>Peso cartulina = 5000 mm2/g (0,0002 g/mm2). Cada capa de cartulina de cada grano pesa 4,9 g</w:t>
      </w:r>
    </w:p>
    <w:p w:rsidR="00FD4C7A" w:rsidRPr="005645B4" w:rsidRDefault="00FD4C7A" w:rsidP="00BF3A96">
      <w:pPr>
        <w:pStyle w:val="Ttulo2"/>
      </w:pPr>
      <w:bookmarkStart w:id="6" w:name="_Toc62133270"/>
      <w:r w:rsidRPr="005645B4">
        <w:t>Ignitor</w:t>
      </w:r>
      <w:bookmarkEnd w:id="6"/>
    </w:p>
    <w:p w:rsidR="00FD4C7A" w:rsidRDefault="00FD4C7A" w:rsidP="00BA61E5">
      <w:r>
        <w:t>Ignitor e</w:t>
      </w:r>
      <w:r w:rsidRPr="007C2DCC">
        <w:t>léctrico</w:t>
      </w:r>
      <w:r>
        <w:t xml:space="preserve"> con resistencia de Ni-Cr,</w:t>
      </w:r>
      <w:r w:rsidRPr="007C2DCC">
        <w:t xml:space="preserve"> con pólvora Perclorato Amónico (AP) y Al</w:t>
      </w:r>
      <w:r>
        <w:t>.</w:t>
      </w:r>
    </w:p>
    <w:p w:rsidR="00FD4C7A" w:rsidRDefault="00FD4C7A" w:rsidP="00BA61E5">
      <w:r w:rsidRPr="00925232">
        <w:t>Se usa papel de fumar en el ignitor, sin recubrir con KN</w:t>
      </w:r>
      <w:r>
        <w:t>O</w:t>
      </w:r>
      <w:r w:rsidRPr="00BF3A96">
        <w:rPr>
          <w:vertAlign w:val="subscript"/>
        </w:rPr>
        <w:t>3</w:t>
      </w:r>
      <w:r>
        <w:t>, en lugar del usado anterior</w:t>
      </w:r>
      <w:r w:rsidRPr="00925232">
        <w:t>mente (moldes de papel para magdalenas) más grueso que sí se recubría de KNO</w:t>
      </w:r>
      <w:r w:rsidRPr="00BF3A96">
        <w:rPr>
          <w:vertAlign w:val="subscript"/>
        </w:rPr>
        <w:t>3</w:t>
      </w:r>
      <w:r w:rsidRPr="00925232">
        <w:t>. Se ha evidenciado que éste ignitor con este papel desaparece en la combustión del ignitor y no deja trozos de papel que puedan taponar la tobera.</w:t>
      </w:r>
    </w:p>
    <w:p w:rsidR="00FD4C7A" w:rsidRPr="005645B4" w:rsidRDefault="00BA61E5" w:rsidP="00BF3A96">
      <w:pPr>
        <w:pStyle w:val="Ttulo2"/>
      </w:pPr>
      <w:bookmarkStart w:id="7" w:name="_Toc62133271"/>
      <w:r w:rsidRPr="005645B4">
        <w:t>Fabricación y ensamblaje de los granos</w:t>
      </w:r>
      <w:bookmarkEnd w:id="7"/>
    </w:p>
    <w:p w:rsidR="00C46E6B" w:rsidRDefault="00C46E6B" w:rsidP="00303556">
      <w:r w:rsidRPr="00C46E6B">
        <w:t xml:space="preserve">El propulsante, antes de "cocinarlo", se mezcla con la </w:t>
      </w:r>
      <w:r w:rsidRPr="00C46E6B">
        <w:rPr>
          <w:b/>
        </w:rPr>
        <w:t>mezcladora eléctrica</w:t>
      </w:r>
      <w:r w:rsidRPr="00C46E6B">
        <w:t>. No se hace manualmente.</w:t>
      </w:r>
    </w:p>
    <w:p w:rsidR="00303556" w:rsidRDefault="00303556" w:rsidP="00303556">
      <w:r>
        <w:t xml:space="preserve">El grano </w:t>
      </w:r>
      <w:r w:rsidR="00857458">
        <w:t>1 (</w:t>
      </w:r>
      <w:r>
        <w:t xml:space="preserve">147,75 mm, 07/12/20, más cercano a la tobera) es </w:t>
      </w:r>
      <w:r w:rsidRPr="00C46E6B">
        <w:rPr>
          <w:b/>
        </w:rPr>
        <w:t>difícil de desmoldear</w:t>
      </w:r>
      <w:r>
        <w:t xml:space="preserve"> y </w:t>
      </w:r>
      <w:r w:rsidRPr="00C46E6B">
        <w:rPr>
          <w:b/>
        </w:rPr>
        <w:t>se le golpea</w:t>
      </w:r>
      <w:r>
        <w:t xml:space="preserve"> con una barra de madera para poder sacarlo. Es posible que se haya roto o hecho grietas. El grano 2 (147 mm, 08/12/20, más cercano al cierre posterior) también es difícil desmoldearlo, aunque no tanto como el grano 1, y se usa la tapa posterior del motor para desmoldearlo, dando golpes con la maza de plástico en la parte superior del tubo para evitar romperlo y crear grietas, saliendo mejor que el grano 1. </w:t>
      </w:r>
    </w:p>
    <w:p w:rsidR="00303556" w:rsidRDefault="00303556" w:rsidP="00303556">
      <w:r>
        <w:t xml:space="preserve">El grano 1, más cercano a la tobera, se le añade una capa de papel para que se ajuste mejor al interior de la cámara. </w:t>
      </w:r>
      <w:r w:rsidRPr="00C46E6B">
        <w:rPr>
          <w:u w:val="single"/>
        </w:rPr>
        <w:t>Los dos gran</w:t>
      </w:r>
      <w:r w:rsidR="00885C9D" w:rsidRPr="00C46E6B">
        <w:rPr>
          <w:u w:val="single"/>
        </w:rPr>
        <w:t>o</w:t>
      </w:r>
      <w:r w:rsidRPr="00C46E6B">
        <w:rPr>
          <w:u w:val="single"/>
        </w:rPr>
        <w:t>s entran muy justos</w:t>
      </w:r>
      <w:r>
        <w:t xml:space="preserve"> en la cámara y hay que empujarlos ligeramente con la mano para posicionarlos.</w:t>
      </w:r>
    </w:p>
    <w:p w:rsidR="00BA61E5" w:rsidRDefault="00BA61E5" w:rsidP="00303556">
      <w:r w:rsidRPr="00F06F1E">
        <w:rPr>
          <w:u w:val="single"/>
        </w:rPr>
        <w:t>No se introduce</w:t>
      </w:r>
      <w:r>
        <w:t xml:space="preserve"> un separador desde la tobera a la superficie del grano más cercana a la tobera para evitar el movimiento del grano en la cámara.</w:t>
      </w:r>
    </w:p>
    <w:p w:rsidR="00BA61E5" w:rsidRPr="005645B4" w:rsidRDefault="00BA61E5" w:rsidP="00BF3A96">
      <w:pPr>
        <w:pStyle w:val="Ttulo2"/>
      </w:pPr>
      <w:bookmarkStart w:id="8" w:name="_Toc62133272"/>
      <w:r w:rsidRPr="005645B4">
        <w:t>Célula de carga</w:t>
      </w:r>
      <w:bookmarkEnd w:id="8"/>
    </w:p>
    <w:p w:rsidR="00303556" w:rsidRDefault="00303556" w:rsidP="00303556">
      <w:r>
        <w:t>Se utiliza célula de carga de fuerza nominal = 200 kg</w:t>
      </w:r>
    </w:p>
    <w:p w:rsidR="00A97B28" w:rsidRDefault="00A97B28" w:rsidP="00303556">
      <w:r>
        <w:t xml:space="preserve">Calibración hecha para 67 kg con peso de referencia (ver pestaña "calibración célula de carga" y foto en la carpeta). </w:t>
      </w:r>
    </w:p>
    <w:p w:rsidR="00A97B28" w:rsidRDefault="00A97B28" w:rsidP="00A97B28">
      <w:r>
        <w:t xml:space="preserve">Datos registrados previamente en prueba con peso de referencia de 67 kg), con el motor sobre la célula, se hace un offset para poner a cero la medida. Esto modifica los valores </w:t>
      </w:r>
      <w:r w:rsidR="00857458">
        <w:t>iniciales,</w:t>
      </w:r>
      <w:r>
        <w:t xml:space="preserve"> pero no la pendiente de la curva de calibración. Se hizo una prueba previa con este procedimiento de calibración confirmando con peso conocido de 19,1 kg obteniendo una lectura un 6% inferior al valor real.</w:t>
      </w:r>
    </w:p>
    <w:p w:rsidR="00B16534" w:rsidRDefault="00A97B28">
      <w:r>
        <w:lastRenderedPageBreak/>
        <w:t>El banco de ensayo está formado por un tubo de PVC (gris. Ver vídeos) habitual.</w:t>
      </w:r>
    </w:p>
    <w:p w:rsidR="00B16534" w:rsidRPr="001C6B05" w:rsidRDefault="001208C3" w:rsidP="001C6B05">
      <w:pPr>
        <w:pStyle w:val="Ttulo1"/>
      </w:pPr>
      <w:bookmarkStart w:id="9" w:name="_Toc62133273"/>
      <w:r w:rsidRPr="001C6B05">
        <w:t>Resultados</w:t>
      </w:r>
      <w:bookmarkEnd w:id="9"/>
    </w:p>
    <w:p w:rsidR="001208C3" w:rsidRDefault="001208C3" w:rsidP="001208C3">
      <w:r>
        <w:t xml:space="preserve">El motor explota: </w:t>
      </w:r>
      <w:r w:rsidRPr="00BA61E5">
        <w:rPr>
          <w:b/>
        </w:rPr>
        <w:t>CATO</w:t>
      </w:r>
      <w:r w:rsidR="00857458">
        <w:t xml:space="preserve"> (CATastrOphic failure)</w:t>
      </w:r>
    </w:p>
    <w:p w:rsidR="001208C3" w:rsidRPr="001C6B05" w:rsidRDefault="005645B4" w:rsidP="00BF3A96">
      <w:pPr>
        <w:pStyle w:val="Ttulo2"/>
      </w:pPr>
      <w:bookmarkStart w:id="10" w:name="_Toc62133274"/>
      <w:r w:rsidRPr="001C6B05">
        <w:t>Inspección</w:t>
      </w:r>
      <w:bookmarkEnd w:id="10"/>
    </w:p>
    <w:p w:rsidR="001208C3" w:rsidRDefault="001208C3" w:rsidP="001208C3">
      <w:r>
        <w:t>Las cartulinas de inhibición que inicialmente estaban situadas al fondo del grano (junto a la tapa de cierre posterior) se han roto en trozos diseminados por el terreno. La mayoría de los trozos de cartulinas encontrados son del grano junto a la tapa de cierre y están en buen estado, observándose las 3 capas. Casi no se encuentran trozos con papel por lo que o se han quemado o se han hecho trozos muy pequeños debido a la explosión.</w:t>
      </w:r>
    </w:p>
    <w:p w:rsidR="001208C3" w:rsidRDefault="001208C3" w:rsidP="001208C3">
      <w:r>
        <w:t>La rotura del motor se produce circunferencialmente a tracción (rotura a 45º vista en sección longitudinal de la pared) en el tubo de la cámara de combustión a 34 mm del borde de la parte de la tobera que coincide con el rebaje interior que se había mecanizado en la pared del tubo.</w:t>
      </w:r>
    </w:p>
    <w:p w:rsidR="001208C3" w:rsidRDefault="001208C3" w:rsidP="001208C3">
      <w:r>
        <w:t>Al trozo final de tubo le falta una parte circunferencial de arco angular equivalente a 2 tornillos. Los agujeros de los tornillos en el tubo se encuentran en buen estado no habiéndose desgarrado, por lo el diseño es aceptable.</w:t>
      </w:r>
    </w:p>
    <w:p w:rsidR="001208C3" w:rsidRDefault="001208C3" w:rsidP="001208C3">
      <w:r>
        <w:t xml:space="preserve">El tubo tiene un abombamiento en la zona junto al cierre posterior y por la zona central (ver fotos). Los diámetros medidos son: </w:t>
      </w:r>
    </w:p>
    <w:p w:rsidR="001208C3" w:rsidRDefault="001208C3" w:rsidP="001208C3">
      <w:r>
        <w:t>La parte del cierre posterior está dañada debido al impacto con la célula de carga y el tornillo (M12) con el que soportaba la base de apoyo de madera. Mantiene 5 tornillos y los otros 3 han roto a cortadura.</w:t>
      </w:r>
    </w:p>
    <w:p w:rsidR="001208C3" w:rsidRDefault="001208C3" w:rsidP="001208C3">
      <w:r>
        <w:t>Los tornillos de la tobera están rotos a cortadura o extraídos del orificio roscado menos uno que está doblado y sigue atornillado en la tobera.</w:t>
      </w:r>
    </w:p>
    <w:p w:rsidR="001208C3" w:rsidRPr="005645B4" w:rsidRDefault="005645B4" w:rsidP="00BF3A96">
      <w:pPr>
        <w:pStyle w:val="Ttulo2"/>
      </w:pPr>
      <w:bookmarkStart w:id="11" w:name="_Toc62133275"/>
      <w:r w:rsidRPr="005645B4">
        <w:t>Observación de la prueba</w:t>
      </w:r>
      <w:bookmarkEnd w:id="11"/>
    </w:p>
    <w:p w:rsidR="001208C3" w:rsidRDefault="001208C3" w:rsidP="001208C3">
      <w:r>
        <w:t xml:space="preserve">El motor no funciona con la </w:t>
      </w:r>
      <w:r w:rsidR="00857458">
        <w:t>primera ignición</w:t>
      </w:r>
      <w:r>
        <w:t xml:space="preserve">. Se identifica un corto en uno de los conectores </w:t>
      </w:r>
      <w:r w:rsidR="005645B4">
        <w:t>rollo de cable del sistema de ignición</w:t>
      </w:r>
      <w:r>
        <w:t xml:space="preserve">. </w:t>
      </w:r>
    </w:p>
    <w:p w:rsidR="001208C3" w:rsidRDefault="005645B4" w:rsidP="001208C3">
      <w:r>
        <w:t>Hay un fallo en el ví</w:t>
      </w:r>
      <w:r w:rsidR="001208C3">
        <w:t xml:space="preserve">deo a 240 fps y 1080 debido a la onda expansiva, y no se registra grabación de la prueba. Se graba con la tablet y el móvil. </w:t>
      </w:r>
    </w:p>
    <w:p w:rsidR="00446F0A" w:rsidRDefault="00446F0A" w:rsidP="00446F0A">
      <w:r>
        <w:t xml:space="preserve">Tanto en el vídeo, como en la curva empuje tiempo se aprecia un incremento del empuje al expulsar el ignitor. No se observa sobrepresión, debido al taponamiento, al expulsar el papel del ignitor por lo que el uso del papel de fumar como ignitor es una mejora. </w:t>
      </w:r>
    </w:p>
    <w:p w:rsidR="00446F0A" w:rsidRDefault="00446F0A" w:rsidP="00446F0A">
      <w:r>
        <w:t>El efecto de la rotura de la membrana de taponamiento de la tobera es muy pequeño por lo que no se debe volver a usar este método.</w:t>
      </w:r>
    </w:p>
    <w:p w:rsidR="006C70D8" w:rsidRDefault="006C70D8" w:rsidP="00446F0A">
      <w:r>
        <w:t>Por la forma de salida del chorro de gases la tobera</w:t>
      </w:r>
      <w:r w:rsidR="00F11B3D">
        <w:t xml:space="preserve">, ésta </w:t>
      </w:r>
      <w:r>
        <w:t>está subexpansionada (Anexo V. Figura 3.g). Esto implica que</w:t>
      </w:r>
      <w:r w:rsidR="00F11B3D">
        <w:t xml:space="preserve"> Pe&gt;Pa</w:t>
      </w:r>
      <w:r>
        <w:t xml:space="preserve"> </w:t>
      </w:r>
      <w:r w:rsidR="00F11B3D">
        <w:t xml:space="preserve">siendo Pe la presión en la sección de salida de </w:t>
      </w:r>
      <w:r>
        <w:t>la</w:t>
      </w:r>
      <w:r w:rsidR="00F11B3D">
        <w:t xml:space="preserve"> tobera.</w:t>
      </w:r>
    </w:p>
    <w:p w:rsidR="001208C3" w:rsidRPr="005645B4" w:rsidRDefault="005645B4" w:rsidP="00BF3A96">
      <w:pPr>
        <w:pStyle w:val="Ttulo2"/>
      </w:pPr>
      <w:bookmarkStart w:id="12" w:name="_Toc62133276"/>
      <w:r w:rsidRPr="005645B4">
        <w:t>Conclusiones</w:t>
      </w:r>
      <w:bookmarkEnd w:id="12"/>
    </w:p>
    <w:p w:rsidR="001208C3" w:rsidRDefault="001208C3" w:rsidP="001208C3">
      <w:r>
        <w:t xml:space="preserve">La explosión es debida a una sobrepresión causada por un gran gradiente de superficie de quemado debido a muy probablemente a la fabricación de los granos, bien porque se crearon grietas al desmoldearlo (hubo que empujar fuerte con una barra de madera) o bien a que al fundir el grano en el molde se crean superficies de interface entre una colada y la siguiente (hay que hacer al menos tres coladas para completar el </w:t>
      </w:r>
      <w:r w:rsidR="000A7D0E">
        <w:t>grano) con</w:t>
      </w:r>
      <w:r>
        <w:t xml:space="preserve"> aire entre ellas.</w:t>
      </w:r>
    </w:p>
    <w:p w:rsidR="001208C3" w:rsidRPr="001C6B05" w:rsidRDefault="005645B4" w:rsidP="001C6B05">
      <w:pPr>
        <w:pStyle w:val="Ttulo1"/>
      </w:pPr>
      <w:bookmarkStart w:id="13" w:name="_Toc62133277"/>
      <w:r w:rsidRPr="001C6B05">
        <w:lastRenderedPageBreak/>
        <w:t>Análisis</w:t>
      </w:r>
      <w:bookmarkEnd w:id="13"/>
    </w:p>
    <w:p w:rsidR="00B16534" w:rsidRDefault="00B16534"/>
    <w:p w:rsidR="00B16534" w:rsidRDefault="00B16534">
      <w:r>
        <w:rPr>
          <w:noProof/>
          <w:lang w:eastAsia="es-ES"/>
        </w:rPr>
        <w:drawing>
          <wp:inline distT="0" distB="0" distL="0" distR="0" wp14:anchorId="55957282">
            <wp:extent cx="4171351" cy="2542710"/>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69174" cy="2541383"/>
                    </a:xfrm>
                    <a:prstGeom prst="rect">
                      <a:avLst/>
                    </a:prstGeom>
                    <a:noFill/>
                  </pic:spPr>
                </pic:pic>
              </a:graphicData>
            </a:graphic>
          </wp:inline>
        </w:drawing>
      </w:r>
    </w:p>
    <w:p w:rsidR="00B16534" w:rsidRDefault="00B16534"/>
    <w:p w:rsidR="00B16534" w:rsidRDefault="00B16534">
      <w:r>
        <w:rPr>
          <w:noProof/>
          <w:lang w:eastAsia="es-ES"/>
        </w:rPr>
        <w:drawing>
          <wp:inline distT="0" distB="0" distL="0" distR="0" wp14:anchorId="0F143793">
            <wp:extent cx="4362450" cy="2659197"/>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60173" cy="2657809"/>
                    </a:xfrm>
                    <a:prstGeom prst="rect">
                      <a:avLst/>
                    </a:prstGeom>
                    <a:noFill/>
                  </pic:spPr>
                </pic:pic>
              </a:graphicData>
            </a:graphic>
          </wp:inline>
        </w:drawing>
      </w:r>
    </w:p>
    <w:p w:rsidR="00B16534" w:rsidRDefault="00B16534"/>
    <w:p w:rsidR="000B1BA4" w:rsidRDefault="000B1BA4">
      <w:r>
        <w:rPr>
          <w:noProof/>
          <w:lang w:eastAsia="es-ES"/>
        </w:rPr>
        <w:drawing>
          <wp:inline distT="0" distB="0" distL="0" distR="0" wp14:anchorId="2A71FD67">
            <wp:extent cx="4705350" cy="232569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08112" cy="2327059"/>
                    </a:xfrm>
                    <a:prstGeom prst="rect">
                      <a:avLst/>
                    </a:prstGeom>
                    <a:noFill/>
                  </pic:spPr>
                </pic:pic>
              </a:graphicData>
            </a:graphic>
          </wp:inline>
        </w:drawing>
      </w:r>
    </w:p>
    <w:p w:rsidR="000B1BA4" w:rsidRDefault="000B1BA4"/>
    <w:p w:rsidR="00B16534" w:rsidRDefault="00B16534">
      <w:r>
        <w:rPr>
          <w:noProof/>
          <w:lang w:eastAsia="es-ES"/>
        </w:rPr>
        <w:lastRenderedPageBreak/>
        <w:drawing>
          <wp:inline distT="0" distB="0" distL="0" distR="0" wp14:anchorId="2BB0D3BF">
            <wp:extent cx="4981575" cy="246222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86938" cy="2464873"/>
                    </a:xfrm>
                    <a:prstGeom prst="rect">
                      <a:avLst/>
                    </a:prstGeom>
                    <a:noFill/>
                  </pic:spPr>
                </pic:pic>
              </a:graphicData>
            </a:graphic>
          </wp:inline>
        </w:drawing>
      </w:r>
    </w:p>
    <w:p w:rsidR="00B16534" w:rsidRDefault="00B16534"/>
    <w:p w:rsidR="00B16534" w:rsidRDefault="00B16534"/>
    <w:p w:rsidR="00B16534" w:rsidRPr="005645B4" w:rsidRDefault="00DD05D9" w:rsidP="001C6B05">
      <w:pPr>
        <w:pStyle w:val="Ttulo2"/>
      </w:pPr>
      <w:bookmarkStart w:id="14" w:name="_Toc62133278"/>
      <w:r w:rsidRPr="005645B4">
        <w:t>Rotura y Deformación de la Cámara</w:t>
      </w:r>
      <w:bookmarkEnd w:id="14"/>
    </w:p>
    <w:p w:rsidR="00DD05D9" w:rsidRDefault="000C4A94">
      <w:pPr>
        <w:rPr>
          <w:b/>
          <w:u w:val="single"/>
        </w:rPr>
      </w:pPr>
      <w:r w:rsidRPr="00FC019D">
        <w:rPr>
          <w:b/>
          <w:u w:val="single"/>
        </w:rPr>
        <w:t>Valores de diseño:</w:t>
      </w:r>
    </w:p>
    <w:p w:rsidR="00FC019D" w:rsidRPr="00BB08B4" w:rsidRDefault="00FC019D" w:rsidP="00BB08B4">
      <w:pPr>
        <w:pStyle w:val="Prrafodelista"/>
        <w:numPr>
          <w:ilvl w:val="0"/>
          <w:numId w:val="1"/>
        </w:numPr>
        <w:rPr>
          <w:b/>
        </w:rPr>
      </w:pPr>
      <w:r w:rsidRPr="00BB08B4">
        <w:rPr>
          <w:b/>
        </w:rPr>
        <w:t xml:space="preserve">Cámara de Combustión </w:t>
      </w:r>
    </w:p>
    <w:p w:rsidR="00FC019D" w:rsidRPr="00FC019D" w:rsidRDefault="00FC019D" w:rsidP="00FC019D">
      <w:pPr>
        <w:ind w:left="708"/>
      </w:pPr>
      <w:r w:rsidRPr="00FC019D">
        <w:t xml:space="preserve">Material: </w:t>
      </w:r>
      <w:r w:rsidR="004726E4">
        <w:t xml:space="preserve">Acero inoxidable </w:t>
      </w:r>
      <w:r w:rsidRPr="00FC019D">
        <w:t>AISI 304</w:t>
      </w:r>
      <w:r w:rsidR="004726E4">
        <w:t xml:space="preserve"> (ver propiedades en el anexo II)</w:t>
      </w:r>
    </w:p>
    <w:p w:rsidR="000C4A94" w:rsidRDefault="000C4A94" w:rsidP="00FC019D">
      <w:pPr>
        <w:ind w:left="708"/>
        <w:rPr>
          <w:rFonts w:ascii="Arial" w:eastAsia="Times New Roman" w:hAnsi="Arial" w:cs="Arial"/>
          <w:b/>
          <w:bCs/>
          <w:color w:val="FF0000"/>
          <w:sz w:val="20"/>
          <w:szCs w:val="20"/>
          <w:lang w:eastAsia="es-ES"/>
        </w:rPr>
      </w:pPr>
      <w:r w:rsidRPr="000C4A94">
        <w:rPr>
          <w:rFonts w:ascii="Arial" w:eastAsia="Times New Roman" w:hAnsi="Arial" w:cs="Arial"/>
          <w:b/>
          <w:bCs/>
          <w:sz w:val="20"/>
          <w:szCs w:val="20"/>
          <w:lang w:eastAsia="es-ES"/>
        </w:rPr>
        <w:t xml:space="preserve">Resistencia </w:t>
      </w:r>
      <w:r>
        <w:rPr>
          <w:rFonts w:ascii="Arial" w:eastAsia="Times New Roman" w:hAnsi="Arial" w:cs="Arial"/>
          <w:b/>
          <w:bCs/>
          <w:color w:val="FF0000"/>
          <w:sz w:val="20"/>
          <w:szCs w:val="20"/>
          <w:lang w:eastAsia="es-ES"/>
        </w:rPr>
        <w:t xml:space="preserve">circunferencial CARCASA </w:t>
      </w:r>
      <w:r w:rsidRPr="000C4A94">
        <w:rPr>
          <w:rFonts w:ascii="Arial" w:eastAsia="Times New Roman" w:hAnsi="Arial" w:cs="Arial"/>
          <w:b/>
          <w:bCs/>
          <w:color w:val="FF0000"/>
          <w:sz w:val="20"/>
          <w:szCs w:val="20"/>
          <w:lang w:eastAsia="es-ES"/>
        </w:rPr>
        <w:t>CÁMARA</w:t>
      </w:r>
    </w:p>
    <w:p w:rsidR="000C4A94" w:rsidRPr="000C4A94" w:rsidRDefault="000C4A94" w:rsidP="00FC019D">
      <w:pPr>
        <w:ind w:left="1416"/>
        <w:rPr>
          <w:rFonts w:ascii="Arial" w:eastAsia="Times New Roman" w:hAnsi="Arial" w:cs="Arial"/>
          <w:bCs/>
          <w:sz w:val="20"/>
          <w:szCs w:val="20"/>
          <w:lang w:eastAsia="es-ES"/>
        </w:rPr>
      </w:pPr>
      <w:r w:rsidRPr="000C4A94">
        <w:rPr>
          <w:rFonts w:ascii="Arial" w:eastAsia="Times New Roman" w:hAnsi="Arial" w:cs="Arial"/>
          <w:b/>
          <w:bCs/>
          <w:sz w:val="20"/>
          <w:szCs w:val="20"/>
          <w:lang w:eastAsia="es-ES"/>
        </w:rPr>
        <w:t>Presión</w:t>
      </w:r>
      <w:r w:rsidRPr="000C4A94">
        <w:rPr>
          <w:rFonts w:ascii="Arial" w:eastAsia="Times New Roman" w:hAnsi="Arial" w:cs="Arial"/>
          <w:bCs/>
          <w:sz w:val="20"/>
          <w:szCs w:val="20"/>
          <w:lang w:eastAsia="es-ES"/>
        </w:rPr>
        <w:t xml:space="preserve"> máxima a </w:t>
      </w:r>
      <w:r w:rsidRPr="000C4A94">
        <w:rPr>
          <w:rFonts w:ascii="Arial" w:eastAsia="Times New Roman" w:hAnsi="Arial" w:cs="Arial"/>
          <w:b/>
          <w:bCs/>
          <w:sz w:val="20"/>
          <w:szCs w:val="20"/>
          <w:lang w:eastAsia="es-ES"/>
        </w:rPr>
        <w:t>rotura (Ftu)</w:t>
      </w:r>
      <w:r w:rsidRPr="000C4A94">
        <w:rPr>
          <w:rFonts w:ascii="Arial" w:eastAsia="Times New Roman" w:hAnsi="Arial" w:cs="Arial"/>
          <w:bCs/>
          <w:sz w:val="20"/>
          <w:szCs w:val="20"/>
          <w:lang w:eastAsia="es-ES"/>
        </w:rPr>
        <w:t xml:space="preserve"> que soporta la carcasa: </w:t>
      </w:r>
      <w:r w:rsidR="008578F2">
        <w:rPr>
          <w:rFonts w:ascii="Arial" w:eastAsia="Times New Roman" w:hAnsi="Arial" w:cs="Arial"/>
          <w:b/>
          <w:bCs/>
          <w:sz w:val="20"/>
          <w:szCs w:val="20"/>
          <w:lang w:eastAsia="es-ES"/>
        </w:rPr>
        <w:t>239</w:t>
      </w:r>
      <w:r w:rsidRPr="000C4A94">
        <w:rPr>
          <w:rFonts w:ascii="Arial" w:eastAsia="Times New Roman" w:hAnsi="Arial" w:cs="Arial"/>
          <w:b/>
          <w:bCs/>
          <w:sz w:val="20"/>
          <w:szCs w:val="20"/>
          <w:lang w:eastAsia="es-ES"/>
        </w:rPr>
        <w:t xml:space="preserve"> atm</w:t>
      </w:r>
    </w:p>
    <w:p w:rsidR="000C4A94" w:rsidRPr="000C4A94" w:rsidRDefault="000C4A94" w:rsidP="00FC019D">
      <w:pPr>
        <w:ind w:left="1416"/>
      </w:pPr>
      <w:r w:rsidRPr="000C4A94">
        <w:rPr>
          <w:rFonts w:ascii="Arial" w:eastAsia="Times New Roman" w:hAnsi="Arial" w:cs="Arial"/>
          <w:b/>
          <w:bCs/>
          <w:sz w:val="20"/>
          <w:szCs w:val="20"/>
          <w:lang w:eastAsia="es-ES"/>
        </w:rPr>
        <w:t xml:space="preserve">Presión </w:t>
      </w:r>
      <w:r w:rsidRPr="000C4A94">
        <w:rPr>
          <w:rFonts w:ascii="Arial" w:eastAsia="Times New Roman" w:hAnsi="Arial" w:cs="Arial"/>
          <w:bCs/>
          <w:sz w:val="20"/>
          <w:szCs w:val="20"/>
          <w:lang w:eastAsia="es-ES"/>
        </w:rPr>
        <w:t xml:space="preserve">máxima a </w:t>
      </w:r>
      <w:r w:rsidRPr="000C4A94">
        <w:rPr>
          <w:rFonts w:ascii="Arial" w:eastAsia="Times New Roman" w:hAnsi="Arial" w:cs="Arial"/>
          <w:b/>
          <w:bCs/>
          <w:sz w:val="20"/>
          <w:szCs w:val="20"/>
          <w:lang w:eastAsia="es-ES"/>
        </w:rPr>
        <w:t>deformación (Fty)</w:t>
      </w:r>
      <w:r w:rsidRPr="000C4A94">
        <w:rPr>
          <w:rFonts w:ascii="Arial" w:eastAsia="Times New Roman" w:hAnsi="Arial" w:cs="Arial"/>
          <w:bCs/>
          <w:sz w:val="20"/>
          <w:szCs w:val="20"/>
          <w:lang w:eastAsia="es-ES"/>
        </w:rPr>
        <w:t xml:space="preserve"> que soporta la carcasa: </w:t>
      </w:r>
      <w:r w:rsidRPr="000C4A94">
        <w:rPr>
          <w:rFonts w:ascii="Arial" w:eastAsia="Times New Roman" w:hAnsi="Arial" w:cs="Arial"/>
          <w:b/>
          <w:bCs/>
          <w:sz w:val="20"/>
          <w:szCs w:val="20"/>
          <w:lang w:eastAsia="es-ES"/>
        </w:rPr>
        <w:t>10</w:t>
      </w:r>
      <w:r w:rsidR="008578F2">
        <w:rPr>
          <w:rFonts w:ascii="Arial" w:eastAsia="Times New Roman" w:hAnsi="Arial" w:cs="Arial"/>
          <w:b/>
          <w:bCs/>
          <w:sz w:val="20"/>
          <w:szCs w:val="20"/>
          <w:lang w:eastAsia="es-ES"/>
        </w:rPr>
        <w:t>2</w:t>
      </w:r>
      <w:r w:rsidRPr="000C4A94">
        <w:rPr>
          <w:rFonts w:ascii="Arial" w:eastAsia="Times New Roman" w:hAnsi="Arial" w:cs="Arial"/>
          <w:b/>
          <w:bCs/>
          <w:sz w:val="20"/>
          <w:szCs w:val="20"/>
          <w:lang w:eastAsia="es-ES"/>
        </w:rPr>
        <w:t xml:space="preserve"> atm</w:t>
      </w:r>
    </w:p>
    <w:p w:rsidR="000C4A94" w:rsidRPr="000C4A94" w:rsidRDefault="000C4A94" w:rsidP="00FC019D">
      <w:pPr>
        <w:ind w:left="708"/>
        <w:rPr>
          <w:rFonts w:ascii="Arial" w:eastAsia="Times New Roman" w:hAnsi="Arial" w:cs="Arial"/>
          <w:b/>
          <w:bCs/>
          <w:sz w:val="20"/>
          <w:szCs w:val="20"/>
          <w:lang w:eastAsia="es-ES"/>
        </w:rPr>
      </w:pPr>
      <w:r w:rsidRPr="000C4A94">
        <w:rPr>
          <w:rFonts w:ascii="Arial" w:eastAsia="Times New Roman" w:hAnsi="Arial" w:cs="Arial"/>
          <w:b/>
          <w:bCs/>
          <w:sz w:val="20"/>
          <w:szCs w:val="20"/>
          <w:lang w:eastAsia="es-ES"/>
        </w:rPr>
        <w:t xml:space="preserve">Resistencia </w:t>
      </w:r>
      <w:r w:rsidRPr="000C4A94">
        <w:rPr>
          <w:rFonts w:ascii="Arial" w:eastAsia="Times New Roman" w:hAnsi="Arial" w:cs="Arial"/>
          <w:b/>
          <w:bCs/>
          <w:color w:val="FF0000"/>
          <w:sz w:val="20"/>
          <w:szCs w:val="20"/>
          <w:lang w:eastAsia="es-ES"/>
        </w:rPr>
        <w:t>axial a tracción CARCASA CÁMARA</w:t>
      </w:r>
    </w:p>
    <w:p w:rsidR="000C4A94" w:rsidRPr="000C4A94" w:rsidRDefault="000C4A94" w:rsidP="00FC019D">
      <w:pPr>
        <w:ind w:left="1416"/>
        <w:rPr>
          <w:rFonts w:ascii="Arial" w:eastAsia="Times New Roman" w:hAnsi="Arial" w:cs="Arial"/>
          <w:bCs/>
          <w:sz w:val="20"/>
          <w:szCs w:val="20"/>
          <w:lang w:eastAsia="es-ES"/>
        </w:rPr>
      </w:pPr>
      <w:r w:rsidRPr="000C4A94">
        <w:rPr>
          <w:rFonts w:ascii="Arial" w:eastAsia="Times New Roman" w:hAnsi="Arial" w:cs="Arial"/>
          <w:b/>
          <w:bCs/>
          <w:sz w:val="20"/>
          <w:szCs w:val="20"/>
          <w:lang w:eastAsia="es-ES"/>
        </w:rPr>
        <w:t>Presión</w:t>
      </w:r>
      <w:r w:rsidRPr="000C4A94">
        <w:rPr>
          <w:rFonts w:ascii="Arial" w:eastAsia="Times New Roman" w:hAnsi="Arial" w:cs="Arial"/>
          <w:bCs/>
          <w:sz w:val="20"/>
          <w:szCs w:val="20"/>
          <w:lang w:eastAsia="es-ES"/>
        </w:rPr>
        <w:t xml:space="preserve"> máxima a </w:t>
      </w:r>
      <w:r w:rsidRPr="000C4A94">
        <w:rPr>
          <w:rFonts w:ascii="Arial" w:eastAsia="Times New Roman" w:hAnsi="Arial" w:cs="Arial"/>
          <w:b/>
          <w:bCs/>
          <w:sz w:val="20"/>
          <w:szCs w:val="20"/>
          <w:lang w:eastAsia="es-ES"/>
        </w:rPr>
        <w:t>rotura (Ftu)</w:t>
      </w:r>
      <w:r w:rsidRPr="000C4A94">
        <w:rPr>
          <w:rFonts w:ascii="Arial" w:eastAsia="Times New Roman" w:hAnsi="Arial" w:cs="Arial"/>
          <w:bCs/>
          <w:sz w:val="20"/>
          <w:szCs w:val="20"/>
          <w:lang w:eastAsia="es-ES"/>
        </w:rPr>
        <w:t xml:space="preserve"> que soporta la carcasa: </w:t>
      </w:r>
      <w:r w:rsidR="008578F2">
        <w:rPr>
          <w:rFonts w:ascii="Arial" w:eastAsia="Times New Roman" w:hAnsi="Arial" w:cs="Arial"/>
          <w:b/>
          <w:bCs/>
          <w:sz w:val="20"/>
          <w:szCs w:val="20"/>
          <w:lang w:eastAsia="es-ES"/>
        </w:rPr>
        <w:t>426</w:t>
      </w:r>
      <w:r w:rsidRPr="000C4A94">
        <w:rPr>
          <w:rFonts w:ascii="Arial" w:eastAsia="Times New Roman" w:hAnsi="Arial" w:cs="Arial"/>
          <w:b/>
          <w:bCs/>
          <w:sz w:val="20"/>
          <w:szCs w:val="20"/>
          <w:lang w:eastAsia="es-ES"/>
        </w:rPr>
        <w:t xml:space="preserve"> atm</w:t>
      </w:r>
    </w:p>
    <w:p w:rsidR="000C4A94" w:rsidRPr="000C4A94" w:rsidRDefault="000C4A94" w:rsidP="00FC019D">
      <w:pPr>
        <w:ind w:left="1416"/>
      </w:pPr>
      <w:r w:rsidRPr="000C4A94">
        <w:rPr>
          <w:rFonts w:ascii="Arial" w:eastAsia="Times New Roman" w:hAnsi="Arial" w:cs="Arial"/>
          <w:b/>
          <w:bCs/>
          <w:sz w:val="20"/>
          <w:szCs w:val="20"/>
          <w:lang w:eastAsia="es-ES"/>
        </w:rPr>
        <w:t xml:space="preserve">Presión </w:t>
      </w:r>
      <w:r w:rsidRPr="000C4A94">
        <w:rPr>
          <w:rFonts w:ascii="Arial" w:eastAsia="Times New Roman" w:hAnsi="Arial" w:cs="Arial"/>
          <w:bCs/>
          <w:sz w:val="20"/>
          <w:szCs w:val="20"/>
          <w:lang w:eastAsia="es-ES"/>
        </w:rPr>
        <w:t xml:space="preserve">máxima a </w:t>
      </w:r>
      <w:r w:rsidRPr="000C4A94">
        <w:rPr>
          <w:rFonts w:ascii="Arial" w:eastAsia="Times New Roman" w:hAnsi="Arial" w:cs="Arial"/>
          <w:b/>
          <w:bCs/>
          <w:sz w:val="20"/>
          <w:szCs w:val="20"/>
          <w:lang w:eastAsia="es-ES"/>
        </w:rPr>
        <w:t>deformación (Fty)</w:t>
      </w:r>
      <w:r w:rsidRPr="000C4A94">
        <w:rPr>
          <w:rFonts w:ascii="Arial" w:eastAsia="Times New Roman" w:hAnsi="Arial" w:cs="Arial"/>
          <w:bCs/>
          <w:sz w:val="20"/>
          <w:szCs w:val="20"/>
          <w:lang w:eastAsia="es-ES"/>
        </w:rPr>
        <w:t xml:space="preserve"> que soporta la carcasa: </w:t>
      </w:r>
      <w:r w:rsidR="008578F2">
        <w:rPr>
          <w:rFonts w:ascii="Arial" w:eastAsia="Times New Roman" w:hAnsi="Arial" w:cs="Arial"/>
          <w:b/>
          <w:bCs/>
          <w:sz w:val="20"/>
          <w:szCs w:val="20"/>
          <w:lang w:eastAsia="es-ES"/>
        </w:rPr>
        <w:t>181</w:t>
      </w:r>
      <w:r w:rsidRPr="000C4A94">
        <w:rPr>
          <w:rFonts w:ascii="Arial" w:eastAsia="Times New Roman" w:hAnsi="Arial" w:cs="Arial"/>
          <w:b/>
          <w:bCs/>
          <w:sz w:val="20"/>
          <w:szCs w:val="20"/>
          <w:lang w:eastAsia="es-ES"/>
        </w:rPr>
        <w:t xml:space="preserve"> atm</w:t>
      </w:r>
    </w:p>
    <w:p w:rsidR="000C4A94" w:rsidRDefault="00FC019D" w:rsidP="00FC019D">
      <w:pPr>
        <w:ind w:left="708" w:firstLine="708"/>
      </w:pPr>
      <w:r>
        <w:t>Nota</w:t>
      </w:r>
      <w:r w:rsidR="00BB08B4">
        <w:t>: espesor</w:t>
      </w:r>
      <w:r>
        <w:t xml:space="preserve"> de la pared del tubo 1,34 mm</w:t>
      </w:r>
    </w:p>
    <w:p w:rsidR="00FC019D" w:rsidRDefault="00457C7E" w:rsidP="00457C7E">
      <w:pPr>
        <w:ind w:left="708"/>
      </w:pPr>
      <w:r w:rsidRPr="00457C7E">
        <w:rPr>
          <w:b/>
        </w:rPr>
        <w:t>Empuje máximo registrado</w:t>
      </w:r>
      <w:r>
        <w:t xml:space="preserve"> con el equipo de adquisición</w:t>
      </w:r>
    </w:p>
    <w:p w:rsidR="00457C7E" w:rsidRDefault="00457C7E" w:rsidP="00457C7E">
      <w:pPr>
        <w:ind w:left="1416"/>
      </w:pPr>
      <w:r>
        <w:t xml:space="preserve">Presión a Emáx de </w:t>
      </w:r>
      <w:r w:rsidR="00A60390">
        <w:rPr>
          <w:b/>
        </w:rPr>
        <w:t>455,</w:t>
      </w:r>
      <w:r w:rsidRPr="00457C7E">
        <w:rPr>
          <w:b/>
        </w:rPr>
        <w:t>94 kg</w:t>
      </w:r>
      <w:r>
        <w:t xml:space="preserve"> (posiblemente antes de rotura de la célula) </w:t>
      </w:r>
      <w:r w:rsidR="00A60390">
        <w:t xml:space="preserve">en t=1,5547 s </w:t>
      </w:r>
      <w:r>
        <w:t xml:space="preserve">= </w:t>
      </w:r>
      <w:r w:rsidRPr="00457C7E">
        <w:rPr>
          <w:b/>
        </w:rPr>
        <w:t>112 atm</w:t>
      </w:r>
      <w:r w:rsidR="00A60390">
        <w:t xml:space="preserve"> </w:t>
      </w:r>
    </w:p>
    <w:p w:rsidR="00457C7E" w:rsidRDefault="00457C7E" w:rsidP="00457C7E">
      <w:pPr>
        <w:ind w:left="1416"/>
      </w:pPr>
      <w:r>
        <w:t xml:space="preserve">Presión a Emáx de </w:t>
      </w:r>
      <w:r w:rsidRPr="00457C7E">
        <w:rPr>
          <w:b/>
        </w:rPr>
        <w:t xml:space="preserve">400 kg </w:t>
      </w:r>
      <w:r>
        <w:t xml:space="preserve">(carga de rotura de la célula </w:t>
      </w:r>
      <w:r w:rsidR="00A60390">
        <w:t>según espec.</w:t>
      </w:r>
      <w:r>
        <w:t>)</w:t>
      </w:r>
      <w:r w:rsidR="00A60390">
        <w:t xml:space="preserve"> en t=1,5538 s </w:t>
      </w:r>
      <w:r>
        <w:t xml:space="preserve"> = </w:t>
      </w:r>
      <w:r w:rsidRPr="00457C7E">
        <w:rPr>
          <w:b/>
        </w:rPr>
        <w:t>98 atm</w:t>
      </w:r>
    </w:p>
    <w:p w:rsidR="00DD05D9" w:rsidRDefault="00DD05D9">
      <w:r>
        <w:t>Rotura a tracción del tubo debido a un incremento interno del diámetro del</w:t>
      </w:r>
      <w:r w:rsidR="00297636">
        <w:t xml:space="preserve"> tubo (mecanizado) desde x=0 a </w:t>
      </w:r>
      <w:r>
        <w:t>x=34 mm. En x=34 tiene una pequeña entalla de la herramienta de corte.</w:t>
      </w:r>
    </w:p>
    <w:p w:rsidR="00824C04" w:rsidRDefault="00824C04">
      <w:r>
        <w:t xml:space="preserve">Deformación del tubo como se muestra en la </w:t>
      </w:r>
      <w:r w:rsidR="00D23B7E">
        <w:t xml:space="preserve">siguiente </w:t>
      </w:r>
      <w:r>
        <w:t xml:space="preserve">figura. Estrechamiento en la zona de rotura y abombamiento en el resto, aunque no relativamente uniforme como era de esperar. </w:t>
      </w:r>
    </w:p>
    <w:p w:rsidR="00D63ED0" w:rsidRDefault="00D63ED0">
      <w:r>
        <w:t xml:space="preserve">En base a los valores de diseño, a la forma de rotura y a la deformación del tubo de la cámara se puede deducir que </w:t>
      </w:r>
      <w:r w:rsidRPr="00D23B7E">
        <w:rPr>
          <w:b/>
        </w:rPr>
        <w:t>la presió</w:t>
      </w:r>
      <w:r w:rsidR="00457C7E" w:rsidRPr="00D23B7E">
        <w:rPr>
          <w:b/>
        </w:rPr>
        <w:t>n</w:t>
      </w:r>
      <w:r w:rsidR="00457C7E">
        <w:t xml:space="preserve"> interior </w:t>
      </w:r>
      <w:r w:rsidR="00457C7E" w:rsidRPr="00D23B7E">
        <w:rPr>
          <w:b/>
        </w:rPr>
        <w:t>ha sido mayor que 102</w:t>
      </w:r>
      <w:r w:rsidRPr="00D23B7E">
        <w:rPr>
          <w:b/>
        </w:rPr>
        <w:t xml:space="preserve"> atm</w:t>
      </w:r>
      <w:r>
        <w:t xml:space="preserve"> (</w:t>
      </w:r>
      <w:r w:rsidR="00B23551">
        <w:t xml:space="preserve">límite de deformación </w:t>
      </w:r>
      <w:r w:rsidR="00857458">
        <w:t>circunferencial, equivalente</w:t>
      </w:r>
      <w:r w:rsidR="00D23B7E">
        <w:t xml:space="preserve"> a un empuje</w:t>
      </w:r>
      <w:r>
        <w:t xml:space="preserve"> </w:t>
      </w:r>
      <w:r w:rsidR="00457C7E">
        <w:t xml:space="preserve">de </w:t>
      </w:r>
      <w:r w:rsidR="00457C7E" w:rsidRPr="00D23B7E">
        <w:rPr>
          <w:b/>
        </w:rPr>
        <w:t>415 kg</w:t>
      </w:r>
      <w:r>
        <w:t>)</w:t>
      </w:r>
      <w:r w:rsidR="00B23551">
        <w:t xml:space="preserve"> </w:t>
      </w:r>
      <w:r w:rsidR="00B23551" w:rsidRPr="00D23B7E">
        <w:rPr>
          <w:b/>
        </w:rPr>
        <w:t>y menos que 239 atm</w:t>
      </w:r>
      <w:r w:rsidR="00B23551">
        <w:t xml:space="preserve"> (límite de rotura circunferencial), ya que no hubo rotura circunferencial</w:t>
      </w:r>
      <w:r>
        <w:t xml:space="preserve">. Según los cálculos de diseño la rotura a tracción axial no se produciría ya que es mucho mayor que la resistencia de rotura </w:t>
      </w:r>
      <w:r>
        <w:lastRenderedPageBreak/>
        <w:t>circunferencial, aun habiendo tenido en cuenta la reducción del espesor de la pared de la cámara. La rotura circunferencia se ha producido debido a que había una línea de entalla (por donde se ha producido la rotura) debida a la cuchilla de corte de la máquina herramienta.</w:t>
      </w:r>
    </w:p>
    <w:p w:rsidR="00F47CCC" w:rsidRDefault="00DD7CDF">
      <w:r>
        <w:rPr>
          <w:noProof/>
          <w:lang w:eastAsia="es-ES"/>
        </w:rPr>
        <w:drawing>
          <wp:inline distT="0" distB="0" distL="0" distR="0" wp14:anchorId="4D743E26">
            <wp:extent cx="6871586" cy="2102992"/>
            <wp:effectExtent l="0" t="0" r="571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877139" cy="2104691"/>
                    </a:xfrm>
                    <a:prstGeom prst="rect">
                      <a:avLst/>
                    </a:prstGeom>
                    <a:noFill/>
                  </pic:spPr>
                </pic:pic>
              </a:graphicData>
            </a:graphic>
          </wp:inline>
        </w:drawing>
      </w:r>
    </w:p>
    <w:p w:rsidR="00824C04" w:rsidRDefault="00824C04">
      <w:r>
        <w:t xml:space="preserve">Desde x= 200 a 550 posiblemente debido a que esa zona estaba abrazada por el anillo de poliéster </w:t>
      </w:r>
      <w:r w:rsidR="006F7309">
        <w:t>y el tubo de PVC del banco (PN10</w:t>
      </w:r>
      <w:r>
        <w:t>) dándole una re</w:t>
      </w:r>
      <w:r w:rsidR="006F7309">
        <w:t>sistencia adicional de más de 10</w:t>
      </w:r>
      <w:r>
        <w:t xml:space="preserve"> atm (posible</w:t>
      </w:r>
      <w:r w:rsidR="006F7309">
        <w:t>mente más de 15</w:t>
      </w:r>
      <w:r>
        <w:t xml:space="preserve"> atm).</w:t>
      </w:r>
    </w:p>
    <w:p w:rsidR="00B16534" w:rsidRDefault="00DD05D9">
      <w:r>
        <w:t>No se explica por qué el abombamiento de x=200 mm no se mantiene de 34 a 200.</w:t>
      </w:r>
    </w:p>
    <w:p w:rsidR="00824C04" w:rsidRDefault="00824C04">
      <w:r>
        <w:t>Aunque los abombamientos están cerca de la posición de las puntas de los granos no se cree que esto haya tenido influencia.</w:t>
      </w:r>
    </w:p>
    <w:p w:rsidR="00D23B7E" w:rsidRDefault="00D23B7E">
      <w:r>
        <w:rPr>
          <w:noProof/>
          <w:lang w:eastAsia="es-ES"/>
        </w:rPr>
        <w:drawing>
          <wp:inline distT="0" distB="0" distL="0" distR="0" wp14:anchorId="588AE0C4" wp14:editId="62DD9837">
            <wp:extent cx="6815658" cy="2018805"/>
            <wp:effectExtent l="0" t="0" r="4445"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16152" cy="2018951"/>
                    </a:xfrm>
                    <a:prstGeom prst="rect">
                      <a:avLst/>
                    </a:prstGeom>
                    <a:noFill/>
                  </pic:spPr>
                </pic:pic>
              </a:graphicData>
            </a:graphic>
          </wp:inline>
        </w:drawing>
      </w:r>
    </w:p>
    <w:p w:rsidR="00D23B7E" w:rsidRDefault="00D23B7E" w:rsidP="00D23B7E">
      <w:r>
        <w:t xml:space="preserve">Longitud total del tubo </w:t>
      </w:r>
      <w:r w:rsidRPr="00D23B7E">
        <w:rPr>
          <w:u w:val="single"/>
        </w:rPr>
        <w:t>antes de la explosión</w:t>
      </w:r>
      <w:r>
        <w:t>= 550 mm</w:t>
      </w:r>
    </w:p>
    <w:p w:rsidR="00D23B7E" w:rsidRDefault="00D23B7E" w:rsidP="00D23B7E">
      <w:r>
        <w:t xml:space="preserve">Longitud promedio total del tubo </w:t>
      </w:r>
      <w:r w:rsidRPr="00D23B7E">
        <w:rPr>
          <w:u w:val="single"/>
        </w:rPr>
        <w:t>después de la explosión</w:t>
      </w:r>
      <w:r>
        <w:t>= 546,7 mm</w:t>
      </w:r>
    </w:p>
    <w:p w:rsidR="00D23B7E" w:rsidRDefault="00D23B7E">
      <w:r>
        <w:t xml:space="preserve">No son </w:t>
      </w:r>
      <w:r w:rsidR="003573C1">
        <w:t>razonables</w:t>
      </w:r>
      <w:r>
        <w:t xml:space="preserve"> estos datos ya que la longitud después de la explosión debería ser mayor así que las medidas de la cámara tomadas antes o después de la explosión no deben ser precisas. </w:t>
      </w:r>
    </w:p>
    <w:p w:rsidR="00D23B7E" w:rsidRDefault="00D23B7E"/>
    <w:p w:rsidR="00B16534" w:rsidRDefault="001208C3">
      <w:r>
        <w:rPr>
          <w:noProof/>
          <w:lang w:eastAsia="es-ES"/>
        </w:rPr>
        <w:lastRenderedPageBreak/>
        <w:drawing>
          <wp:inline distT="0" distB="0" distL="0" distR="0" wp14:anchorId="56DDCF38">
            <wp:extent cx="6772275" cy="2511441"/>
            <wp:effectExtent l="0" t="0" r="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79540" cy="2514135"/>
                    </a:xfrm>
                    <a:prstGeom prst="rect">
                      <a:avLst/>
                    </a:prstGeom>
                    <a:noFill/>
                  </pic:spPr>
                </pic:pic>
              </a:graphicData>
            </a:graphic>
          </wp:inline>
        </w:drawing>
      </w:r>
    </w:p>
    <w:p w:rsidR="00B16534" w:rsidRDefault="00B16534"/>
    <w:p w:rsidR="00B16534" w:rsidRDefault="006E64FD">
      <w:r>
        <w:rPr>
          <w:noProof/>
          <w:lang w:eastAsia="es-ES"/>
        </w:rPr>
        <w:drawing>
          <wp:inline distT="0" distB="0" distL="0" distR="0" wp14:anchorId="022BEDA3">
            <wp:extent cx="6803945" cy="3322082"/>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15945" cy="3327941"/>
                    </a:xfrm>
                    <a:prstGeom prst="rect">
                      <a:avLst/>
                    </a:prstGeom>
                    <a:noFill/>
                  </pic:spPr>
                </pic:pic>
              </a:graphicData>
            </a:graphic>
          </wp:inline>
        </w:drawing>
      </w:r>
    </w:p>
    <w:p w:rsidR="00B16534" w:rsidRDefault="00B16534"/>
    <w:p w:rsidR="006E64FD" w:rsidRDefault="006E64FD">
      <w:r>
        <w:rPr>
          <w:noProof/>
          <w:lang w:eastAsia="es-ES"/>
        </w:rPr>
        <w:drawing>
          <wp:inline distT="0" distB="0" distL="0" distR="0" wp14:anchorId="3FD1D30E">
            <wp:extent cx="6784285" cy="2481943"/>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87922" cy="2483274"/>
                    </a:xfrm>
                    <a:prstGeom prst="rect">
                      <a:avLst/>
                    </a:prstGeom>
                    <a:noFill/>
                  </pic:spPr>
                </pic:pic>
              </a:graphicData>
            </a:graphic>
          </wp:inline>
        </w:drawing>
      </w:r>
    </w:p>
    <w:p w:rsidR="00B16534" w:rsidRDefault="00B16534"/>
    <w:p w:rsidR="00B16534" w:rsidRDefault="006E64FD">
      <w:r>
        <w:rPr>
          <w:noProof/>
          <w:lang w:eastAsia="es-ES"/>
        </w:rPr>
        <w:drawing>
          <wp:inline distT="0" distB="0" distL="0" distR="0" wp14:anchorId="5FB72841">
            <wp:extent cx="6715605" cy="2513595"/>
            <wp:effectExtent l="0" t="0" r="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18068" cy="2514517"/>
                    </a:xfrm>
                    <a:prstGeom prst="rect">
                      <a:avLst/>
                    </a:prstGeom>
                    <a:noFill/>
                  </pic:spPr>
                </pic:pic>
              </a:graphicData>
            </a:graphic>
          </wp:inline>
        </w:drawing>
      </w:r>
    </w:p>
    <w:p w:rsidR="00B16534" w:rsidRDefault="00B16534"/>
    <w:p w:rsidR="00B16534" w:rsidRDefault="006E64FD">
      <w:r>
        <w:rPr>
          <w:noProof/>
          <w:lang w:eastAsia="es-ES"/>
        </w:rPr>
        <w:drawing>
          <wp:inline distT="0" distB="0" distL="0" distR="0" wp14:anchorId="2BD4123C">
            <wp:extent cx="6792686" cy="2843936"/>
            <wp:effectExtent l="0" t="0" r="825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85038" cy="2840734"/>
                    </a:xfrm>
                    <a:prstGeom prst="rect">
                      <a:avLst/>
                    </a:prstGeom>
                    <a:noFill/>
                  </pic:spPr>
                </pic:pic>
              </a:graphicData>
            </a:graphic>
          </wp:inline>
        </w:drawing>
      </w:r>
    </w:p>
    <w:p w:rsidR="00B16534" w:rsidRDefault="00B16534"/>
    <w:p w:rsidR="00B16534" w:rsidRDefault="006E64FD">
      <w:r>
        <w:rPr>
          <w:noProof/>
          <w:lang w:eastAsia="es-ES"/>
        </w:rPr>
        <w:lastRenderedPageBreak/>
        <w:drawing>
          <wp:inline distT="0" distB="0" distL="0" distR="0" wp14:anchorId="6CDF32D1" wp14:editId="49AD6400">
            <wp:extent cx="6788339" cy="2909454"/>
            <wp:effectExtent l="0" t="0" r="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00586" cy="2914703"/>
                    </a:xfrm>
                    <a:prstGeom prst="rect">
                      <a:avLst/>
                    </a:prstGeom>
                    <a:noFill/>
                  </pic:spPr>
                </pic:pic>
              </a:graphicData>
            </a:graphic>
          </wp:inline>
        </w:drawing>
      </w:r>
    </w:p>
    <w:p w:rsidR="00B16534" w:rsidRPr="001C6B05" w:rsidRDefault="004A0400" w:rsidP="00577EEC">
      <w:pPr>
        <w:pStyle w:val="Ttulo2"/>
      </w:pPr>
      <w:bookmarkStart w:id="15" w:name="_Toc62133279"/>
      <w:r>
        <w:t>Modos</w:t>
      </w:r>
      <w:r w:rsidR="005645B4" w:rsidRPr="001C6B05">
        <w:t xml:space="preserve"> </w:t>
      </w:r>
      <w:r>
        <w:t xml:space="preserve">y causas </w:t>
      </w:r>
      <w:r>
        <w:t>de</w:t>
      </w:r>
      <w:r w:rsidR="00071B6A">
        <w:t>l</w:t>
      </w:r>
      <w:r>
        <w:t xml:space="preserve"> </w:t>
      </w:r>
      <w:r w:rsidR="005645B4" w:rsidRPr="00577EEC">
        <w:t>fallo</w:t>
      </w:r>
      <w:bookmarkEnd w:id="15"/>
    </w:p>
    <w:p w:rsidR="00677F1B" w:rsidRDefault="00677F1B">
      <w:r>
        <w:t>Conforme a las ecuaciones del anexo I, los posibles modos de fallo son:</w:t>
      </w:r>
    </w:p>
    <w:p w:rsidR="00677F1B" w:rsidRDefault="00677F1B" w:rsidP="00677F1B">
      <w:pPr>
        <w:pStyle w:val="Prrafodelista"/>
        <w:numPr>
          <w:ilvl w:val="0"/>
          <w:numId w:val="9"/>
        </w:numPr>
      </w:pPr>
      <w:r>
        <w:t xml:space="preserve">Incremento de </w:t>
      </w:r>
      <m:oMath>
        <m:sSub>
          <m:sSubPr>
            <m:ctrlPr>
              <w:rPr>
                <w:rFonts w:ascii="Cambria Math" w:hAnsi="Cambria Math"/>
                <w:i/>
              </w:rPr>
            </m:ctrlPr>
          </m:sSubPr>
          <m:e>
            <m:r>
              <w:rPr>
                <w:rFonts w:ascii="Cambria Math" w:hAnsi="Cambria Math"/>
              </w:rPr>
              <m:t>K</m:t>
            </m:r>
          </m:e>
          <m:sub>
            <m:r>
              <w:rPr>
                <w:rFonts w:ascii="Cambria Math" w:hAnsi="Cambria Math"/>
              </w:rPr>
              <m:t>n</m:t>
            </m:r>
          </m:sub>
        </m:sSub>
      </m:oMath>
      <w:r>
        <w:t xml:space="preserve">fuera de diseño </w:t>
      </w:r>
      <w:r w:rsidRPr="00677F1B">
        <w:rPr>
          <w:rFonts w:cstheme="minorHAnsi"/>
        </w:rPr>
        <w:t xml:space="preserve">→ Incremento de </w:t>
      </w:r>
      <w:r>
        <w:t>la superficie de quemado del grano</w:t>
      </w:r>
      <w:r w:rsidRPr="00677F1B">
        <w:rPr>
          <w:rFonts w:cstheme="minorHAnsi"/>
        </w:rPr>
        <w:t xml:space="preserve">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b</m:t>
            </m:r>
          </m:sub>
        </m:sSub>
      </m:oMath>
      <w:r>
        <w:t xml:space="preserve"> fuera de diseño</w:t>
      </w:r>
    </w:p>
    <w:p w:rsidR="00017FCE" w:rsidRDefault="00677F1B" w:rsidP="00677F1B">
      <w:pPr>
        <w:pStyle w:val="Prrafodelista"/>
        <w:numPr>
          <w:ilvl w:val="0"/>
          <w:numId w:val="11"/>
        </w:numPr>
      </w:pPr>
      <w:r>
        <w:t>Posibles causas:</w:t>
      </w:r>
    </w:p>
    <w:p w:rsidR="00017FCE" w:rsidRDefault="00017FCE" w:rsidP="00677F1B">
      <w:pPr>
        <w:pStyle w:val="Prrafodelista"/>
        <w:numPr>
          <w:ilvl w:val="1"/>
          <w:numId w:val="11"/>
        </w:numPr>
      </w:pPr>
      <w:r>
        <w:t>Rotura o grietas en el grano durante la fabricación</w:t>
      </w:r>
    </w:p>
    <w:p w:rsidR="004A0400" w:rsidRDefault="004A0400" w:rsidP="004A0400">
      <w:pPr>
        <w:pStyle w:val="Prrafodelista"/>
        <w:numPr>
          <w:ilvl w:val="2"/>
          <w:numId w:val="11"/>
        </w:numPr>
      </w:pPr>
      <w:r>
        <w:t xml:space="preserve">Grietas y burbujas </w:t>
      </w:r>
      <w:r>
        <w:t xml:space="preserve">en los granos </w:t>
      </w:r>
      <w:r>
        <w:t>en el proceso de colada</w:t>
      </w:r>
      <w:r>
        <w:t xml:space="preserve"> debido a su longitud</w:t>
      </w:r>
    </w:p>
    <w:p w:rsidR="00677F1B" w:rsidRDefault="00677F1B" w:rsidP="00677F1B">
      <w:pPr>
        <w:pStyle w:val="Prrafodelista"/>
        <w:numPr>
          <w:ilvl w:val="2"/>
          <w:numId w:val="11"/>
        </w:numPr>
      </w:pPr>
      <w:r>
        <w:t>Rotura o grietas en los granos durante el proceso de desmoldeado.</w:t>
      </w:r>
    </w:p>
    <w:p w:rsidR="00017FCE" w:rsidRDefault="00017FCE" w:rsidP="00677F1B">
      <w:pPr>
        <w:pStyle w:val="Prrafodelista"/>
        <w:numPr>
          <w:ilvl w:val="1"/>
          <w:numId w:val="11"/>
        </w:numPr>
      </w:pPr>
      <w:r>
        <w:t>Rotura o grietas en el grano durante la combustión</w:t>
      </w:r>
    </w:p>
    <w:p w:rsidR="00677F1B" w:rsidRDefault="00677F1B" w:rsidP="00677F1B">
      <w:pPr>
        <w:pStyle w:val="Prrafodelista"/>
        <w:numPr>
          <w:ilvl w:val="2"/>
          <w:numId w:val="11"/>
        </w:numPr>
      </w:pPr>
      <w:r>
        <w:t xml:space="preserve">Desplazamiento brusco y rotura de los granos durante la combustión debido a la diferencia de presiones entre la sección más cercana a la tapa posterior y más cercana a la tobera. </w:t>
      </w:r>
    </w:p>
    <w:p w:rsidR="004A0400" w:rsidRDefault="004A0400" w:rsidP="004A0400">
      <w:pPr>
        <w:pStyle w:val="Prrafodelista"/>
        <w:numPr>
          <w:ilvl w:val="1"/>
          <w:numId w:val="11"/>
        </w:numPr>
      </w:pPr>
      <w:r>
        <w:t>Deficiente inhibición de los granos</w:t>
      </w:r>
    </w:p>
    <w:p w:rsidR="00017FCE" w:rsidRDefault="00677F1B" w:rsidP="00677F1B">
      <w:pPr>
        <w:pStyle w:val="Prrafodelista"/>
        <w:numPr>
          <w:ilvl w:val="0"/>
          <w:numId w:val="9"/>
        </w:numPr>
      </w:pPr>
      <w:r>
        <w:t>Características del propulsante fuera de diseño (a y n)</w:t>
      </w:r>
      <w:r>
        <w:t xml:space="preserve"> </w:t>
      </w:r>
      <w:r w:rsidRPr="00677F1B">
        <w:rPr>
          <w:rFonts w:cstheme="minorHAnsi"/>
        </w:rPr>
        <w:t>→</w:t>
      </w:r>
      <w:r w:rsidRPr="00677F1B">
        <w:rPr>
          <w:rFonts w:cstheme="minorHAnsi"/>
        </w:rPr>
        <w:t xml:space="preserve"> </w:t>
      </w:r>
      <w:r w:rsidR="00017FCE">
        <w:t>Deficiente fabricación del propulsante.</w:t>
      </w:r>
    </w:p>
    <w:p w:rsidR="00677F1B" w:rsidRDefault="00677F1B" w:rsidP="00677F1B">
      <w:pPr>
        <w:pStyle w:val="Prrafodelista"/>
        <w:numPr>
          <w:ilvl w:val="0"/>
          <w:numId w:val="11"/>
        </w:numPr>
      </w:pPr>
      <w:r>
        <w:t xml:space="preserve">Posibles </w:t>
      </w:r>
      <w:r>
        <w:t>causas:</w:t>
      </w:r>
    </w:p>
    <w:p w:rsidR="00677F1B" w:rsidRDefault="00677F1B" w:rsidP="00677F1B">
      <w:pPr>
        <w:pStyle w:val="Prrafodelista"/>
        <w:numPr>
          <w:ilvl w:val="1"/>
          <w:numId w:val="11"/>
        </w:numPr>
      </w:pPr>
      <w:r>
        <w:t>Partículas de NO</w:t>
      </w:r>
      <w:r w:rsidRPr="00677F1B">
        <w:rPr>
          <w:vertAlign w:val="subscript"/>
        </w:rPr>
        <w:t>3</w:t>
      </w:r>
      <w:r>
        <w:t xml:space="preserve">K y de la Dextrosa demasiado pequeñas durante el proceso de molido en el molinillo. </w:t>
      </w:r>
    </w:p>
    <w:p w:rsidR="00677F1B" w:rsidRDefault="0090299F" w:rsidP="00677F1B">
      <w:pPr>
        <w:pStyle w:val="Prrafodelista"/>
        <w:numPr>
          <w:ilvl w:val="1"/>
          <w:numId w:val="11"/>
        </w:numPr>
      </w:pPr>
      <w:r>
        <w:t>Deficiente</w:t>
      </w:r>
      <w:r w:rsidR="00677F1B" w:rsidRPr="004A0400">
        <w:t xml:space="preserve"> mezclado</w:t>
      </w:r>
      <w:r w:rsidR="00677F1B">
        <w:t xml:space="preserve"> de los componentes del propulsante (NO</w:t>
      </w:r>
      <w:r w:rsidR="00677F1B" w:rsidRPr="00677F1B">
        <w:rPr>
          <w:vertAlign w:val="subscript"/>
        </w:rPr>
        <w:t>3</w:t>
      </w:r>
      <w:r w:rsidR="00677F1B">
        <w:t>K y de la Dextrosa) en la mezcladora eléctrica. Ésta gira a demasiadas revoluciones y los componentes se pegan a las paredes del contendor.</w:t>
      </w:r>
    </w:p>
    <w:p w:rsidR="00677F1B" w:rsidRDefault="00677F1B" w:rsidP="00677F1B">
      <w:pPr>
        <w:pStyle w:val="Prrafodelista"/>
        <w:numPr>
          <w:ilvl w:val="0"/>
          <w:numId w:val="9"/>
        </w:numPr>
      </w:pPr>
      <w:r>
        <w:t>Combustión erosiva fuera de diseño</w:t>
      </w:r>
    </w:p>
    <w:p w:rsidR="00677F1B" w:rsidRDefault="00677F1B" w:rsidP="00677F1B">
      <w:pPr>
        <w:pStyle w:val="Prrafodelista"/>
        <w:numPr>
          <w:ilvl w:val="0"/>
          <w:numId w:val="11"/>
        </w:numPr>
      </w:pPr>
      <w:r>
        <w:t>Posibles causas:</w:t>
      </w:r>
    </w:p>
    <w:p w:rsidR="00677F1B" w:rsidRDefault="00677F1B" w:rsidP="00677F1B">
      <w:pPr>
        <w:pStyle w:val="Prrafodelista"/>
        <w:numPr>
          <w:ilvl w:val="1"/>
          <w:numId w:val="11"/>
        </w:numPr>
      </w:pPr>
      <w:r>
        <w:t>D</w:t>
      </w:r>
      <w:r>
        <w:t xml:space="preserve">iámetro </w:t>
      </w:r>
      <w:r>
        <w:t>del agujero inicial del grano</w:t>
      </w:r>
      <w:r>
        <w:t xml:space="preserve"> inferior al diámetro de la tobera.</w:t>
      </w:r>
    </w:p>
    <w:p w:rsidR="00245F01" w:rsidRDefault="00017FCE" w:rsidP="00677F1B">
      <w:pPr>
        <w:pStyle w:val="Prrafodelista"/>
        <w:numPr>
          <w:ilvl w:val="0"/>
          <w:numId w:val="9"/>
        </w:numPr>
      </w:pPr>
      <w:r>
        <w:t>Taponamiento de la tobera.</w:t>
      </w:r>
    </w:p>
    <w:p w:rsidR="00BE6B0A" w:rsidRDefault="00BE6B0A" w:rsidP="00BE6B0A">
      <w:pPr>
        <w:pStyle w:val="Prrafodelista"/>
        <w:numPr>
          <w:ilvl w:val="0"/>
          <w:numId w:val="12"/>
        </w:numPr>
      </w:pPr>
      <w:r>
        <w:t>Posibles causas:</w:t>
      </w:r>
    </w:p>
    <w:p w:rsidR="00BE6B0A" w:rsidRDefault="00BE6B0A" w:rsidP="0033421F">
      <w:pPr>
        <w:pStyle w:val="Prrafodelista"/>
        <w:numPr>
          <w:ilvl w:val="1"/>
          <w:numId w:val="12"/>
        </w:numPr>
      </w:pPr>
      <w:r>
        <w:t>Taponamiento debido a expulsión parcial o total de la cartulina de inhibición de los granos</w:t>
      </w:r>
      <w:r>
        <w:t>.</w:t>
      </w:r>
    </w:p>
    <w:p w:rsidR="00C81039" w:rsidRPr="001C6B05" w:rsidRDefault="005645B4" w:rsidP="001C6B05">
      <w:pPr>
        <w:pStyle w:val="Ttulo2"/>
      </w:pPr>
      <w:bookmarkStart w:id="16" w:name="_Toc62133280"/>
      <w:r w:rsidRPr="001C6B05">
        <w:t>Acciones correctoras</w:t>
      </w:r>
      <w:bookmarkEnd w:id="16"/>
    </w:p>
    <w:p w:rsidR="00C81039" w:rsidRDefault="00C81039" w:rsidP="00403D28">
      <w:pPr>
        <w:pStyle w:val="Prrafodelista"/>
        <w:numPr>
          <w:ilvl w:val="0"/>
          <w:numId w:val="2"/>
        </w:numPr>
      </w:pPr>
      <w:r>
        <w:t>Modificar el proceso de fabricación de los granos:</w:t>
      </w:r>
    </w:p>
    <w:p w:rsidR="00403D28" w:rsidRDefault="00403D28" w:rsidP="00403D28">
      <w:pPr>
        <w:pStyle w:val="Prrafodelista"/>
        <w:numPr>
          <w:ilvl w:val="1"/>
          <w:numId w:val="2"/>
        </w:numPr>
      </w:pPr>
      <w:r>
        <w:t xml:space="preserve">Cambiar la longitud de los granos usando granos cortos (75 mm, aprox.) en lugar de largos (150 mm, aprox.). </w:t>
      </w:r>
    </w:p>
    <w:p w:rsidR="00403D28" w:rsidRDefault="00403D28" w:rsidP="00403D28">
      <w:pPr>
        <w:pStyle w:val="Prrafodelista"/>
        <w:numPr>
          <w:ilvl w:val="1"/>
          <w:numId w:val="2"/>
        </w:numPr>
      </w:pPr>
      <w:r>
        <w:t xml:space="preserve">No golpear el grano </w:t>
      </w:r>
      <w:r w:rsidR="004A0400">
        <w:t>al</w:t>
      </w:r>
      <w:r>
        <w:t xml:space="preserve"> desmoldearlo</w:t>
      </w:r>
      <w:r w:rsidR="00805EBF">
        <w:t>.</w:t>
      </w:r>
    </w:p>
    <w:p w:rsidR="004A0400" w:rsidRDefault="004A0400" w:rsidP="004A0400">
      <w:pPr>
        <w:pStyle w:val="Prrafodelista"/>
        <w:numPr>
          <w:ilvl w:val="2"/>
          <w:numId w:val="2"/>
        </w:numPr>
      </w:pPr>
      <w:r>
        <w:lastRenderedPageBreak/>
        <w:t xml:space="preserve">Rediseñar </w:t>
      </w:r>
      <w:r>
        <w:t xml:space="preserve">el molde de forma que se abra longitudinalmente en dos mitades. Fabricar el molde con impresora 3D y filamento de ABS. El molde podría deformarse ya que el ABS aguanta hasta 104 </w:t>
      </w:r>
      <w:r w:rsidRPr="00403D28">
        <w:rPr>
          <w:rFonts w:cstheme="minorHAnsi"/>
        </w:rPr>
        <w:t>°</w:t>
      </w:r>
      <w:r>
        <w:t xml:space="preserve">C (temperatura de transición vítrea) sin deformarse, pero la temperatura de fusión de la dextrosa es de 146 </w:t>
      </w:r>
      <w:r w:rsidRPr="00403D28">
        <w:rPr>
          <w:rFonts w:cstheme="minorHAnsi"/>
        </w:rPr>
        <w:t>°</w:t>
      </w:r>
      <w:r>
        <w:t xml:space="preserve">C. Se estima que con las capas de inhibición en el molde (una o dos cartulinas) la temperatura del molde será inferior a 100 </w:t>
      </w:r>
      <w:r w:rsidRPr="00403D28">
        <w:rPr>
          <w:rFonts w:cstheme="minorHAnsi"/>
        </w:rPr>
        <w:t>°</w:t>
      </w:r>
      <w:r>
        <w:t>C.</w:t>
      </w:r>
    </w:p>
    <w:p w:rsidR="004A0400" w:rsidRDefault="004A0400" w:rsidP="004A0400">
      <w:pPr>
        <w:ind w:left="1800"/>
      </w:pPr>
      <w:r>
        <w:t xml:space="preserve">Nota: </w:t>
      </w:r>
    </w:p>
    <w:tbl>
      <w:tblPr>
        <w:tblW w:w="9860" w:type="dxa"/>
        <w:jc w:val="center"/>
        <w:tblCellMar>
          <w:left w:w="70" w:type="dxa"/>
          <w:right w:w="70" w:type="dxa"/>
        </w:tblCellMar>
        <w:tblLook w:val="04A0" w:firstRow="1" w:lastRow="0" w:firstColumn="1" w:lastColumn="0" w:noHBand="0" w:noVBand="1"/>
      </w:tblPr>
      <w:tblGrid>
        <w:gridCol w:w="1060"/>
        <w:gridCol w:w="1520"/>
        <w:gridCol w:w="1420"/>
        <w:gridCol w:w="1660"/>
        <w:gridCol w:w="1300"/>
        <w:gridCol w:w="1420"/>
        <w:gridCol w:w="1480"/>
      </w:tblGrid>
      <w:tr w:rsidR="004A0400" w:rsidRPr="00AD149C" w:rsidTr="004609E1">
        <w:trPr>
          <w:trHeight w:val="900"/>
          <w:jc w:val="center"/>
        </w:trPr>
        <w:tc>
          <w:tcPr>
            <w:tcW w:w="10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b/>
                <w:bCs/>
                <w:color w:val="000000"/>
                <w:lang w:eastAsia="es-ES"/>
              </w:rPr>
            </w:pPr>
            <w:r w:rsidRPr="00AD149C">
              <w:rPr>
                <w:rFonts w:ascii="Calibri" w:eastAsia="Times New Roman" w:hAnsi="Calibri" w:cs="Calibri"/>
                <w:b/>
                <w:bCs/>
                <w:color w:val="000000"/>
                <w:lang w:eastAsia="es-ES"/>
              </w:rPr>
              <w:t> </w:t>
            </w:r>
          </w:p>
        </w:tc>
        <w:tc>
          <w:tcPr>
            <w:tcW w:w="1520" w:type="dxa"/>
            <w:tcBorders>
              <w:top w:val="single" w:sz="8" w:space="0" w:color="auto"/>
              <w:left w:val="nil"/>
              <w:bottom w:val="single" w:sz="4" w:space="0" w:color="auto"/>
              <w:right w:val="single" w:sz="4" w:space="0" w:color="auto"/>
            </w:tcBorders>
            <w:shd w:val="clear" w:color="auto" w:fill="auto"/>
            <w:vAlign w:val="bottom"/>
            <w:hideMark/>
          </w:tcPr>
          <w:p w:rsidR="004A0400" w:rsidRPr="00AD149C" w:rsidRDefault="004A0400" w:rsidP="004609E1">
            <w:pPr>
              <w:spacing w:after="0" w:line="240" w:lineRule="auto"/>
              <w:jc w:val="center"/>
              <w:rPr>
                <w:rFonts w:ascii="Calibri" w:eastAsia="Times New Roman" w:hAnsi="Calibri" w:cs="Calibri"/>
                <w:b/>
                <w:bCs/>
                <w:color w:val="000000"/>
                <w:lang w:eastAsia="es-ES"/>
              </w:rPr>
            </w:pPr>
            <w:r w:rsidRPr="00AD149C">
              <w:rPr>
                <w:rFonts w:ascii="Calibri" w:eastAsia="Times New Roman" w:hAnsi="Calibri" w:cs="Calibri"/>
                <w:b/>
                <w:bCs/>
                <w:color w:val="000000"/>
                <w:lang w:eastAsia="es-ES"/>
              </w:rPr>
              <w:t>Temperatura de transición vítrea (°C)</w:t>
            </w:r>
          </w:p>
        </w:tc>
        <w:tc>
          <w:tcPr>
            <w:tcW w:w="1420" w:type="dxa"/>
            <w:tcBorders>
              <w:top w:val="single" w:sz="8" w:space="0" w:color="auto"/>
              <w:left w:val="nil"/>
              <w:bottom w:val="single" w:sz="4" w:space="0" w:color="auto"/>
              <w:right w:val="single" w:sz="4" w:space="0" w:color="auto"/>
            </w:tcBorders>
            <w:shd w:val="clear" w:color="auto" w:fill="auto"/>
            <w:vAlign w:val="bottom"/>
            <w:hideMark/>
          </w:tcPr>
          <w:p w:rsidR="004A0400" w:rsidRPr="00AD149C" w:rsidRDefault="004A0400" w:rsidP="004609E1">
            <w:pPr>
              <w:spacing w:after="0" w:line="240" w:lineRule="auto"/>
              <w:jc w:val="center"/>
              <w:rPr>
                <w:rFonts w:ascii="Calibri" w:eastAsia="Times New Roman" w:hAnsi="Calibri" w:cs="Calibri"/>
                <w:b/>
                <w:bCs/>
                <w:color w:val="000000"/>
                <w:lang w:eastAsia="es-ES"/>
              </w:rPr>
            </w:pPr>
            <w:r w:rsidRPr="00AD149C">
              <w:rPr>
                <w:rFonts w:ascii="Calibri" w:eastAsia="Times New Roman" w:hAnsi="Calibri" w:cs="Calibri"/>
                <w:b/>
                <w:bCs/>
                <w:color w:val="000000"/>
                <w:lang w:eastAsia="es-ES"/>
              </w:rPr>
              <w:t>Temperatura de fusión (°C)</w:t>
            </w:r>
          </w:p>
        </w:tc>
        <w:tc>
          <w:tcPr>
            <w:tcW w:w="1660" w:type="dxa"/>
            <w:tcBorders>
              <w:top w:val="single" w:sz="8" w:space="0" w:color="auto"/>
              <w:left w:val="nil"/>
              <w:bottom w:val="single" w:sz="4" w:space="0" w:color="auto"/>
              <w:right w:val="single" w:sz="4" w:space="0" w:color="auto"/>
            </w:tcBorders>
            <w:shd w:val="clear" w:color="auto" w:fill="auto"/>
            <w:vAlign w:val="bottom"/>
            <w:hideMark/>
          </w:tcPr>
          <w:p w:rsidR="004A0400" w:rsidRPr="00AD149C" w:rsidRDefault="004A0400" w:rsidP="004609E1">
            <w:pPr>
              <w:spacing w:after="0" w:line="240" w:lineRule="auto"/>
              <w:jc w:val="center"/>
              <w:rPr>
                <w:rFonts w:ascii="Calibri" w:eastAsia="Times New Roman" w:hAnsi="Calibri" w:cs="Calibri"/>
                <w:b/>
                <w:bCs/>
                <w:color w:val="000000"/>
                <w:lang w:eastAsia="es-ES"/>
              </w:rPr>
            </w:pPr>
            <w:r w:rsidRPr="00AD149C">
              <w:rPr>
                <w:rFonts w:ascii="Calibri" w:eastAsia="Times New Roman" w:hAnsi="Calibri" w:cs="Calibri"/>
                <w:b/>
                <w:bCs/>
                <w:color w:val="000000"/>
                <w:lang w:eastAsia="es-ES"/>
              </w:rPr>
              <w:t>Resistencia a tracción Ftu (MPa)</w:t>
            </w:r>
          </w:p>
        </w:tc>
        <w:tc>
          <w:tcPr>
            <w:tcW w:w="1300" w:type="dxa"/>
            <w:tcBorders>
              <w:top w:val="single" w:sz="8" w:space="0" w:color="auto"/>
              <w:left w:val="nil"/>
              <w:bottom w:val="single" w:sz="4" w:space="0" w:color="auto"/>
              <w:right w:val="single" w:sz="4" w:space="0" w:color="auto"/>
            </w:tcBorders>
            <w:shd w:val="clear" w:color="auto" w:fill="auto"/>
            <w:vAlign w:val="bottom"/>
            <w:hideMark/>
          </w:tcPr>
          <w:p w:rsidR="004A0400" w:rsidRPr="00AD149C" w:rsidRDefault="004A0400" w:rsidP="004609E1">
            <w:pPr>
              <w:spacing w:after="0" w:line="240" w:lineRule="auto"/>
              <w:jc w:val="center"/>
              <w:rPr>
                <w:rFonts w:ascii="Calibri" w:eastAsia="Times New Roman" w:hAnsi="Calibri" w:cs="Calibri"/>
                <w:b/>
                <w:bCs/>
                <w:color w:val="000000"/>
                <w:lang w:eastAsia="es-ES"/>
              </w:rPr>
            </w:pPr>
            <w:r w:rsidRPr="00AD149C">
              <w:rPr>
                <w:rFonts w:ascii="Calibri" w:eastAsia="Times New Roman" w:hAnsi="Calibri" w:cs="Calibri"/>
                <w:b/>
                <w:bCs/>
                <w:color w:val="000000"/>
                <w:lang w:eastAsia="es-ES"/>
              </w:rPr>
              <w:t>Resistencia a flexión (MPa)</w:t>
            </w:r>
          </w:p>
        </w:tc>
        <w:tc>
          <w:tcPr>
            <w:tcW w:w="1420" w:type="dxa"/>
            <w:tcBorders>
              <w:top w:val="single" w:sz="8" w:space="0" w:color="auto"/>
              <w:left w:val="nil"/>
              <w:bottom w:val="single" w:sz="4" w:space="0" w:color="auto"/>
              <w:right w:val="single" w:sz="4" w:space="0" w:color="auto"/>
            </w:tcBorders>
            <w:shd w:val="clear" w:color="auto" w:fill="auto"/>
            <w:vAlign w:val="bottom"/>
            <w:hideMark/>
          </w:tcPr>
          <w:p w:rsidR="004A0400" w:rsidRPr="00AD149C" w:rsidRDefault="004A0400" w:rsidP="004609E1">
            <w:pPr>
              <w:spacing w:after="0" w:line="240" w:lineRule="auto"/>
              <w:jc w:val="center"/>
              <w:rPr>
                <w:rFonts w:ascii="Calibri" w:eastAsia="Times New Roman" w:hAnsi="Calibri" w:cs="Calibri"/>
                <w:b/>
                <w:bCs/>
                <w:color w:val="000000"/>
                <w:lang w:eastAsia="es-ES"/>
              </w:rPr>
            </w:pPr>
            <w:r w:rsidRPr="00AD149C">
              <w:rPr>
                <w:rFonts w:ascii="Calibri" w:eastAsia="Times New Roman" w:hAnsi="Calibri" w:cs="Calibri"/>
                <w:b/>
                <w:bCs/>
                <w:color w:val="000000"/>
                <w:lang w:eastAsia="es-ES"/>
              </w:rPr>
              <w:t>Módulo de elasticidad a flexión (GPa)</w:t>
            </w:r>
          </w:p>
        </w:tc>
        <w:tc>
          <w:tcPr>
            <w:tcW w:w="1480" w:type="dxa"/>
            <w:tcBorders>
              <w:top w:val="single" w:sz="8" w:space="0" w:color="auto"/>
              <w:left w:val="nil"/>
              <w:bottom w:val="single" w:sz="4" w:space="0" w:color="auto"/>
              <w:right w:val="single" w:sz="8" w:space="0" w:color="auto"/>
            </w:tcBorders>
            <w:shd w:val="clear" w:color="auto" w:fill="auto"/>
            <w:vAlign w:val="bottom"/>
            <w:hideMark/>
          </w:tcPr>
          <w:p w:rsidR="004A0400" w:rsidRPr="00AD149C" w:rsidRDefault="004A0400" w:rsidP="004609E1">
            <w:pPr>
              <w:spacing w:after="0" w:line="240" w:lineRule="auto"/>
              <w:jc w:val="center"/>
              <w:rPr>
                <w:rFonts w:ascii="Calibri" w:eastAsia="Times New Roman" w:hAnsi="Calibri" w:cs="Calibri"/>
                <w:b/>
                <w:bCs/>
                <w:color w:val="000000"/>
                <w:lang w:eastAsia="es-ES"/>
              </w:rPr>
            </w:pPr>
            <w:r w:rsidRPr="00AD149C">
              <w:rPr>
                <w:rFonts w:ascii="Calibri" w:eastAsia="Times New Roman" w:hAnsi="Calibri" w:cs="Calibri"/>
                <w:b/>
                <w:bCs/>
                <w:color w:val="000000"/>
                <w:lang w:eastAsia="es-ES"/>
              </w:rPr>
              <w:t>Módulo de elasticidad a tensión (GPa)</w:t>
            </w:r>
          </w:p>
        </w:tc>
      </w:tr>
      <w:tr w:rsidR="004A0400" w:rsidRPr="00AD149C" w:rsidTr="004609E1">
        <w:trPr>
          <w:trHeight w:val="300"/>
          <w:jc w:val="center"/>
        </w:trPr>
        <w:tc>
          <w:tcPr>
            <w:tcW w:w="1060" w:type="dxa"/>
            <w:tcBorders>
              <w:top w:val="nil"/>
              <w:left w:val="single" w:sz="8" w:space="0" w:color="auto"/>
              <w:bottom w:val="single" w:sz="4"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b/>
                <w:bCs/>
                <w:color w:val="000000"/>
                <w:lang w:eastAsia="es-ES"/>
              </w:rPr>
            </w:pPr>
            <w:r w:rsidRPr="00AD149C">
              <w:rPr>
                <w:rFonts w:ascii="Calibri" w:eastAsia="Times New Roman" w:hAnsi="Calibri" w:cs="Calibri"/>
                <w:b/>
                <w:bCs/>
                <w:color w:val="000000"/>
                <w:lang w:eastAsia="es-ES"/>
              </w:rPr>
              <w:t>PLA</w:t>
            </w:r>
          </w:p>
        </w:tc>
        <w:tc>
          <w:tcPr>
            <w:tcW w:w="1520" w:type="dxa"/>
            <w:tcBorders>
              <w:top w:val="nil"/>
              <w:left w:val="nil"/>
              <w:bottom w:val="single" w:sz="4"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color w:val="000000"/>
                <w:lang w:eastAsia="es-ES"/>
              </w:rPr>
            </w:pPr>
            <w:r w:rsidRPr="00AD149C">
              <w:rPr>
                <w:rFonts w:ascii="Calibri" w:eastAsia="Times New Roman" w:hAnsi="Calibri" w:cs="Calibri"/>
                <w:color w:val="000000"/>
                <w:lang w:eastAsia="es-ES"/>
              </w:rPr>
              <w:t>60</w:t>
            </w:r>
          </w:p>
        </w:tc>
        <w:tc>
          <w:tcPr>
            <w:tcW w:w="1420" w:type="dxa"/>
            <w:tcBorders>
              <w:top w:val="nil"/>
              <w:left w:val="nil"/>
              <w:bottom w:val="single" w:sz="4"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color w:val="000000"/>
                <w:lang w:eastAsia="es-ES"/>
              </w:rPr>
            </w:pPr>
            <w:r w:rsidRPr="00AD149C">
              <w:rPr>
                <w:rFonts w:ascii="Calibri" w:eastAsia="Times New Roman" w:hAnsi="Calibri" w:cs="Calibri"/>
                <w:color w:val="000000"/>
                <w:lang w:eastAsia="es-ES"/>
              </w:rPr>
              <w:t>173</w:t>
            </w:r>
          </w:p>
        </w:tc>
        <w:tc>
          <w:tcPr>
            <w:tcW w:w="1660" w:type="dxa"/>
            <w:tcBorders>
              <w:top w:val="nil"/>
              <w:left w:val="nil"/>
              <w:bottom w:val="single" w:sz="4"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color w:val="000000"/>
                <w:lang w:eastAsia="es-ES"/>
              </w:rPr>
            </w:pPr>
            <w:r w:rsidRPr="00AD149C">
              <w:rPr>
                <w:rFonts w:ascii="Calibri" w:eastAsia="Times New Roman" w:hAnsi="Calibri" w:cs="Calibri"/>
                <w:color w:val="000000"/>
                <w:lang w:eastAsia="es-ES"/>
              </w:rPr>
              <w:t>37</w:t>
            </w:r>
          </w:p>
        </w:tc>
        <w:tc>
          <w:tcPr>
            <w:tcW w:w="1300" w:type="dxa"/>
            <w:tcBorders>
              <w:top w:val="nil"/>
              <w:left w:val="nil"/>
              <w:bottom w:val="single" w:sz="4"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color w:val="000000"/>
                <w:lang w:eastAsia="es-ES"/>
              </w:rPr>
            </w:pPr>
            <w:r w:rsidRPr="00AD149C">
              <w:rPr>
                <w:rFonts w:ascii="Calibri" w:eastAsia="Times New Roman" w:hAnsi="Calibri" w:cs="Calibri"/>
                <w:color w:val="000000"/>
                <w:lang w:eastAsia="es-ES"/>
              </w:rPr>
              <w:t>55,3</w:t>
            </w:r>
          </w:p>
        </w:tc>
        <w:tc>
          <w:tcPr>
            <w:tcW w:w="1420" w:type="dxa"/>
            <w:tcBorders>
              <w:top w:val="nil"/>
              <w:left w:val="nil"/>
              <w:bottom w:val="single" w:sz="4"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color w:val="000000"/>
                <w:lang w:eastAsia="es-ES"/>
              </w:rPr>
            </w:pPr>
            <w:r w:rsidRPr="00AD149C">
              <w:rPr>
                <w:rFonts w:ascii="Calibri" w:eastAsia="Times New Roman" w:hAnsi="Calibri" w:cs="Calibri"/>
                <w:color w:val="000000"/>
                <w:lang w:eastAsia="es-ES"/>
              </w:rPr>
              <w:t>4</w:t>
            </w:r>
          </w:p>
        </w:tc>
        <w:tc>
          <w:tcPr>
            <w:tcW w:w="1480" w:type="dxa"/>
            <w:tcBorders>
              <w:top w:val="nil"/>
              <w:left w:val="nil"/>
              <w:bottom w:val="single" w:sz="4" w:space="0" w:color="auto"/>
              <w:right w:val="single" w:sz="8"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color w:val="000000"/>
                <w:lang w:eastAsia="es-ES"/>
              </w:rPr>
            </w:pPr>
            <w:r w:rsidRPr="00AD149C">
              <w:rPr>
                <w:rFonts w:ascii="Calibri" w:eastAsia="Times New Roman" w:hAnsi="Calibri" w:cs="Calibri"/>
                <w:color w:val="000000"/>
                <w:lang w:eastAsia="es-ES"/>
              </w:rPr>
              <w:t>3,3</w:t>
            </w:r>
          </w:p>
        </w:tc>
      </w:tr>
      <w:tr w:rsidR="004A0400" w:rsidRPr="00AD149C" w:rsidTr="004609E1">
        <w:trPr>
          <w:trHeight w:val="300"/>
          <w:jc w:val="center"/>
        </w:trPr>
        <w:tc>
          <w:tcPr>
            <w:tcW w:w="1060" w:type="dxa"/>
            <w:tcBorders>
              <w:top w:val="nil"/>
              <w:left w:val="single" w:sz="8" w:space="0" w:color="auto"/>
              <w:bottom w:val="single" w:sz="4"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b/>
                <w:bCs/>
                <w:color w:val="000000"/>
                <w:lang w:eastAsia="es-ES"/>
              </w:rPr>
            </w:pPr>
            <w:r w:rsidRPr="00AD149C">
              <w:rPr>
                <w:rFonts w:ascii="Calibri" w:eastAsia="Times New Roman" w:hAnsi="Calibri" w:cs="Calibri"/>
                <w:b/>
                <w:bCs/>
                <w:color w:val="000000"/>
                <w:lang w:eastAsia="es-ES"/>
              </w:rPr>
              <w:t>ABS</w:t>
            </w:r>
          </w:p>
        </w:tc>
        <w:tc>
          <w:tcPr>
            <w:tcW w:w="1520" w:type="dxa"/>
            <w:tcBorders>
              <w:top w:val="nil"/>
              <w:left w:val="nil"/>
              <w:bottom w:val="single" w:sz="4"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color w:val="000000"/>
                <w:lang w:eastAsia="es-ES"/>
              </w:rPr>
            </w:pPr>
            <w:r w:rsidRPr="00AD149C">
              <w:rPr>
                <w:rFonts w:ascii="Calibri" w:eastAsia="Times New Roman" w:hAnsi="Calibri" w:cs="Calibri"/>
                <w:color w:val="000000"/>
                <w:lang w:eastAsia="es-ES"/>
              </w:rPr>
              <w:t>104</w:t>
            </w:r>
          </w:p>
        </w:tc>
        <w:tc>
          <w:tcPr>
            <w:tcW w:w="1420" w:type="dxa"/>
            <w:tcBorders>
              <w:top w:val="nil"/>
              <w:left w:val="nil"/>
              <w:bottom w:val="single" w:sz="4"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color w:val="000000"/>
                <w:lang w:eastAsia="es-ES"/>
              </w:rPr>
            </w:pPr>
            <w:r w:rsidRPr="00AD149C">
              <w:rPr>
                <w:rFonts w:ascii="Calibri" w:eastAsia="Times New Roman" w:hAnsi="Calibri" w:cs="Calibri"/>
                <w:color w:val="000000"/>
                <w:lang w:eastAsia="es-ES"/>
              </w:rPr>
              <w:t>N/A (Amorfo)</w:t>
            </w:r>
          </w:p>
        </w:tc>
        <w:tc>
          <w:tcPr>
            <w:tcW w:w="1660" w:type="dxa"/>
            <w:tcBorders>
              <w:top w:val="nil"/>
              <w:left w:val="nil"/>
              <w:bottom w:val="single" w:sz="4"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color w:val="000000"/>
                <w:lang w:eastAsia="es-ES"/>
              </w:rPr>
            </w:pPr>
            <w:r w:rsidRPr="00AD149C">
              <w:rPr>
                <w:rFonts w:ascii="Calibri" w:eastAsia="Times New Roman" w:hAnsi="Calibri" w:cs="Calibri"/>
                <w:color w:val="000000"/>
                <w:lang w:eastAsia="es-ES"/>
              </w:rPr>
              <w:t>27</w:t>
            </w:r>
          </w:p>
        </w:tc>
        <w:tc>
          <w:tcPr>
            <w:tcW w:w="1300" w:type="dxa"/>
            <w:tcBorders>
              <w:top w:val="nil"/>
              <w:left w:val="nil"/>
              <w:bottom w:val="single" w:sz="4" w:space="0" w:color="auto"/>
              <w:right w:val="single" w:sz="4" w:space="0" w:color="auto"/>
            </w:tcBorders>
            <w:shd w:val="clear" w:color="auto" w:fill="auto"/>
            <w:noWrap/>
            <w:vAlign w:val="bottom"/>
            <w:hideMark/>
          </w:tcPr>
          <w:p w:rsidR="004A0400" w:rsidRPr="00AD149C" w:rsidRDefault="004A0400" w:rsidP="004609E1">
            <w:pPr>
              <w:spacing w:after="0" w:line="240" w:lineRule="auto"/>
              <w:rPr>
                <w:rFonts w:ascii="Calibri" w:eastAsia="Times New Roman" w:hAnsi="Calibri" w:cs="Calibri"/>
                <w:color w:val="000000"/>
                <w:lang w:eastAsia="es-ES"/>
              </w:rPr>
            </w:pPr>
            <w:r w:rsidRPr="00AD149C">
              <w:rPr>
                <w:rFonts w:ascii="Calibri" w:eastAsia="Times New Roman" w:hAnsi="Calibri" w:cs="Calibri"/>
                <w:color w:val="000000"/>
                <w:lang w:eastAsia="es-ES"/>
              </w:rPr>
              <w:t> </w:t>
            </w:r>
          </w:p>
        </w:tc>
        <w:tc>
          <w:tcPr>
            <w:tcW w:w="1420" w:type="dxa"/>
            <w:tcBorders>
              <w:top w:val="nil"/>
              <w:left w:val="nil"/>
              <w:bottom w:val="single" w:sz="4"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color w:val="000000"/>
                <w:lang w:eastAsia="es-ES"/>
              </w:rPr>
            </w:pPr>
            <w:r w:rsidRPr="00AD149C">
              <w:rPr>
                <w:rFonts w:ascii="Calibri" w:eastAsia="Times New Roman" w:hAnsi="Calibri" w:cs="Calibri"/>
                <w:color w:val="000000"/>
                <w:lang w:eastAsia="es-ES"/>
              </w:rPr>
              <w:t>2.1 a 7.6</w:t>
            </w:r>
          </w:p>
        </w:tc>
        <w:tc>
          <w:tcPr>
            <w:tcW w:w="1480" w:type="dxa"/>
            <w:tcBorders>
              <w:top w:val="nil"/>
              <w:left w:val="nil"/>
              <w:bottom w:val="single" w:sz="4" w:space="0" w:color="auto"/>
              <w:right w:val="single" w:sz="8" w:space="0" w:color="auto"/>
            </w:tcBorders>
            <w:shd w:val="clear" w:color="auto" w:fill="auto"/>
            <w:noWrap/>
            <w:vAlign w:val="bottom"/>
            <w:hideMark/>
          </w:tcPr>
          <w:p w:rsidR="004A0400" w:rsidRPr="00AD149C" w:rsidRDefault="004A0400" w:rsidP="004609E1">
            <w:pPr>
              <w:spacing w:after="0" w:line="240" w:lineRule="auto"/>
              <w:rPr>
                <w:rFonts w:ascii="Calibri" w:eastAsia="Times New Roman" w:hAnsi="Calibri" w:cs="Calibri"/>
                <w:color w:val="000000"/>
                <w:lang w:eastAsia="es-ES"/>
              </w:rPr>
            </w:pPr>
            <w:r w:rsidRPr="00AD149C">
              <w:rPr>
                <w:rFonts w:ascii="Calibri" w:eastAsia="Times New Roman" w:hAnsi="Calibri" w:cs="Calibri"/>
                <w:color w:val="000000"/>
                <w:lang w:eastAsia="es-ES"/>
              </w:rPr>
              <w:t> </w:t>
            </w:r>
          </w:p>
        </w:tc>
      </w:tr>
      <w:tr w:rsidR="004A0400" w:rsidRPr="00AD149C" w:rsidTr="004609E1">
        <w:trPr>
          <w:trHeight w:val="315"/>
          <w:jc w:val="center"/>
        </w:trPr>
        <w:tc>
          <w:tcPr>
            <w:tcW w:w="1060" w:type="dxa"/>
            <w:tcBorders>
              <w:top w:val="nil"/>
              <w:left w:val="single" w:sz="8" w:space="0" w:color="auto"/>
              <w:bottom w:val="single" w:sz="8"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b/>
                <w:bCs/>
                <w:color w:val="000000"/>
                <w:lang w:eastAsia="es-ES"/>
              </w:rPr>
            </w:pPr>
            <w:r w:rsidRPr="00AD149C">
              <w:rPr>
                <w:rFonts w:ascii="Calibri" w:eastAsia="Times New Roman" w:hAnsi="Calibri" w:cs="Calibri"/>
                <w:b/>
                <w:bCs/>
                <w:color w:val="000000"/>
                <w:lang w:eastAsia="es-ES"/>
              </w:rPr>
              <w:t>Dextrosa</w:t>
            </w:r>
          </w:p>
        </w:tc>
        <w:tc>
          <w:tcPr>
            <w:tcW w:w="1520" w:type="dxa"/>
            <w:tcBorders>
              <w:top w:val="nil"/>
              <w:left w:val="nil"/>
              <w:bottom w:val="single" w:sz="8"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color w:val="000000"/>
                <w:lang w:eastAsia="es-ES"/>
              </w:rPr>
            </w:pPr>
            <w:r w:rsidRPr="00AD149C">
              <w:rPr>
                <w:rFonts w:ascii="Calibri" w:eastAsia="Times New Roman" w:hAnsi="Calibri" w:cs="Calibri"/>
                <w:color w:val="000000"/>
                <w:lang w:eastAsia="es-ES"/>
              </w:rPr>
              <w:t> </w:t>
            </w:r>
          </w:p>
        </w:tc>
        <w:tc>
          <w:tcPr>
            <w:tcW w:w="1420" w:type="dxa"/>
            <w:tcBorders>
              <w:top w:val="nil"/>
              <w:left w:val="nil"/>
              <w:bottom w:val="single" w:sz="8"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color w:val="000000"/>
                <w:lang w:eastAsia="es-ES"/>
              </w:rPr>
            </w:pPr>
            <w:r w:rsidRPr="00AD149C">
              <w:rPr>
                <w:rFonts w:ascii="Calibri" w:eastAsia="Times New Roman" w:hAnsi="Calibri" w:cs="Calibri"/>
                <w:color w:val="000000"/>
                <w:lang w:eastAsia="es-ES"/>
              </w:rPr>
              <w:t>146</w:t>
            </w:r>
          </w:p>
        </w:tc>
        <w:tc>
          <w:tcPr>
            <w:tcW w:w="1660" w:type="dxa"/>
            <w:tcBorders>
              <w:top w:val="nil"/>
              <w:left w:val="nil"/>
              <w:bottom w:val="single" w:sz="8"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color w:val="000000"/>
                <w:lang w:eastAsia="es-ES"/>
              </w:rPr>
            </w:pPr>
            <w:r w:rsidRPr="00AD149C">
              <w:rPr>
                <w:rFonts w:ascii="Calibri" w:eastAsia="Times New Roman" w:hAnsi="Calibri" w:cs="Calibri"/>
                <w:color w:val="000000"/>
                <w:lang w:eastAsia="es-ES"/>
              </w:rPr>
              <w:t> </w:t>
            </w:r>
          </w:p>
        </w:tc>
        <w:tc>
          <w:tcPr>
            <w:tcW w:w="1300" w:type="dxa"/>
            <w:tcBorders>
              <w:top w:val="nil"/>
              <w:left w:val="nil"/>
              <w:bottom w:val="single" w:sz="8"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color w:val="000000"/>
                <w:lang w:eastAsia="es-ES"/>
              </w:rPr>
            </w:pPr>
            <w:r w:rsidRPr="00AD149C">
              <w:rPr>
                <w:rFonts w:ascii="Calibri" w:eastAsia="Times New Roman" w:hAnsi="Calibri" w:cs="Calibri"/>
                <w:color w:val="000000"/>
                <w:lang w:eastAsia="es-ES"/>
              </w:rPr>
              <w:t> </w:t>
            </w:r>
          </w:p>
        </w:tc>
        <w:tc>
          <w:tcPr>
            <w:tcW w:w="1420" w:type="dxa"/>
            <w:tcBorders>
              <w:top w:val="nil"/>
              <w:left w:val="nil"/>
              <w:bottom w:val="single" w:sz="8" w:space="0" w:color="auto"/>
              <w:right w:val="single" w:sz="4" w:space="0" w:color="auto"/>
            </w:tcBorders>
            <w:shd w:val="clear" w:color="auto" w:fill="auto"/>
            <w:noWrap/>
            <w:vAlign w:val="bottom"/>
            <w:hideMark/>
          </w:tcPr>
          <w:p w:rsidR="004A0400" w:rsidRPr="00AD149C" w:rsidRDefault="004A0400" w:rsidP="004609E1">
            <w:pPr>
              <w:spacing w:after="0" w:line="240" w:lineRule="auto"/>
              <w:jc w:val="center"/>
              <w:rPr>
                <w:rFonts w:ascii="Calibri" w:eastAsia="Times New Roman" w:hAnsi="Calibri" w:cs="Calibri"/>
                <w:color w:val="000000"/>
                <w:lang w:eastAsia="es-ES"/>
              </w:rPr>
            </w:pPr>
            <w:r w:rsidRPr="00AD149C">
              <w:rPr>
                <w:rFonts w:ascii="Calibri" w:eastAsia="Times New Roman" w:hAnsi="Calibri" w:cs="Calibri"/>
                <w:color w:val="000000"/>
                <w:lang w:eastAsia="es-ES"/>
              </w:rPr>
              <w:t> </w:t>
            </w:r>
          </w:p>
        </w:tc>
        <w:tc>
          <w:tcPr>
            <w:tcW w:w="1480" w:type="dxa"/>
            <w:tcBorders>
              <w:top w:val="nil"/>
              <w:left w:val="nil"/>
              <w:bottom w:val="single" w:sz="8" w:space="0" w:color="auto"/>
              <w:right w:val="single" w:sz="8" w:space="0" w:color="auto"/>
            </w:tcBorders>
            <w:shd w:val="clear" w:color="auto" w:fill="auto"/>
            <w:noWrap/>
            <w:vAlign w:val="bottom"/>
            <w:hideMark/>
          </w:tcPr>
          <w:p w:rsidR="004A0400" w:rsidRPr="00AD149C" w:rsidRDefault="004A0400" w:rsidP="004609E1">
            <w:pPr>
              <w:spacing w:after="0" w:line="240" w:lineRule="auto"/>
              <w:rPr>
                <w:rFonts w:ascii="Calibri" w:eastAsia="Times New Roman" w:hAnsi="Calibri" w:cs="Calibri"/>
                <w:color w:val="000000"/>
                <w:lang w:eastAsia="es-ES"/>
              </w:rPr>
            </w:pPr>
            <w:r w:rsidRPr="00AD149C">
              <w:rPr>
                <w:rFonts w:ascii="Calibri" w:eastAsia="Times New Roman" w:hAnsi="Calibri" w:cs="Calibri"/>
                <w:color w:val="000000"/>
                <w:lang w:eastAsia="es-ES"/>
              </w:rPr>
              <w:t> </w:t>
            </w:r>
          </w:p>
        </w:tc>
      </w:tr>
    </w:tbl>
    <w:p w:rsidR="004A0400" w:rsidRDefault="004A0400" w:rsidP="004A0400"/>
    <w:p w:rsidR="004A0400" w:rsidRDefault="004A0400" w:rsidP="004A0400">
      <w:pPr>
        <w:pStyle w:val="Prrafodelista"/>
        <w:numPr>
          <w:ilvl w:val="0"/>
          <w:numId w:val="2"/>
        </w:numPr>
      </w:pPr>
      <w:r>
        <w:t>Mejorar la Inhibición en los granos más cercanos a la tobera evitando que el inhibidor (cartulina) tapone la tobera cuando la superficie de quemado llegue al borde diametral del grano y arrastre la cartulina hacia la tobera.</w:t>
      </w:r>
    </w:p>
    <w:p w:rsidR="00BE6B0A" w:rsidRDefault="00BE6B0A" w:rsidP="00BE6B0A">
      <w:pPr>
        <w:pStyle w:val="Prrafodelista"/>
        <w:numPr>
          <w:ilvl w:val="1"/>
          <w:numId w:val="2"/>
        </w:numPr>
      </w:pPr>
      <w:r>
        <w:t>Dos capas de cartulina individual por cada grano y una tercera conjunta que englobe a todos los granos</w:t>
      </w:r>
    </w:p>
    <w:p w:rsidR="00BE6B0A" w:rsidRDefault="00BE6B0A" w:rsidP="00BE6B0A">
      <w:pPr>
        <w:pStyle w:val="Prrafodelista"/>
        <w:numPr>
          <w:ilvl w:val="1"/>
          <w:numId w:val="2"/>
        </w:numPr>
      </w:pPr>
      <w:r>
        <w:t xml:space="preserve">Pegar silicona la cartulina conjunta o </w:t>
      </w:r>
      <w:r>
        <w:t xml:space="preserve">con resina poliéster </w:t>
      </w:r>
      <w:r>
        <w:t>de forma que cuando esté en estado de gel consistente pero deformable se introduzca en la cámara para que rellene los huecos debidos a que la cámara no es completamente circular (variaciones del orden de 1 mm).</w:t>
      </w:r>
    </w:p>
    <w:p w:rsidR="00BE6B0A" w:rsidRDefault="00BE6B0A" w:rsidP="00BE6B0A">
      <w:pPr>
        <w:pStyle w:val="Prrafodelista"/>
        <w:numPr>
          <w:ilvl w:val="1"/>
          <w:numId w:val="2"/>
        </w:numPr>
      </w:pPr>
      <w:r>
        <w:t>Valorar pegar una capa exterior de papel aluminio en el exterior de la cartulina conjunta.</w:t>
      </w:r>
    </w:p>
    <w:p w:rsidR="00BE6B0A" w:rsidRDefault="00BE6B0A" w:rsidP="00BE6B0A">
      <w:pPr>
        <w:pStyle w:val="Prrafodelista"/>
        <w:numPr>
          <w:ilvl w:val="1"/>
          <w:numId w:val="2"/>
        </w:numPr>
      </w:pPr>
      <w:r>
        <w:t xml:space="preserve">Valorar sustituir la capa de cartulina conjunta por el liner de plástico (cartel “se vende”) revestido exteriormente con una capa de papel de aluminio. </w:t>
      </w:r>
    </w:p>
    <w:p w:rsidR="00805EBF" w:rsidRDefault="00805EBF" w:rsidP="004A0400">
      <w:pPr>
        <w:pStyle w:val="Prrafodelista"/>
        <w:numPr>
          <w:ilvl w:val="0"/>
          <w:numId w:val="2"/>
        </w:numPr>
      </w:pPr>
      <w:r>
        <w:t xml:space="preserve">Incrementar el tamaño de las partículas del KNO3 para reducir el burning rate y el efecto de la combustión erosiva, incluso aumentar el tamaño de las partículas en los granos más cercanos a la tobera. </w:t>
      </w:r>
    </w:p>
    <w:p w:rsidR="00805EBF" w:rsidRDefault="00805EBF" w:rsidP="004A0400">
      <w:pPr>
        <w:pStyle w:val="Prrafodelista"/>
        <w:numPr>
          <w:ilvl w:val="1"/>
          <w:numId w:val="2"/>
        </w:numPr>
      </w:pPr>
      <w:r>
        <w:t>Medir el tiempo de molido en el molinillo:</w:t>
      </w:r>
    </w:p>
    <w:p w:rsidR="00805EBF" w:rsidRDefault="00805EBF" w:rsidP="004A0400">
      <w:pPr>
        <w:pStyle w:val="Prrafodelista"/>
        <w:numPr>
          <w:ilvl w:val="2"/>
          <w:numId w:val="2"/>
        </w:numPr>
      </w:pPr>
      <w:r>
        <w:t>t = 20 s</w:t>
      </w:r>
    </w:p>
    <w:p w:rsidR="00805EBF" w:rsidRDefault="00805EBF" w:rsidP="004A0400">
      <w:pPr>
        <w:pStyle w:val="Prrafodelista"/>
        <w:numPr>
          <w:ilvl w:val="2"/>
          <w:numId w:val="2"/>
        </w:numPr>
      </w:pPr>
      <w:r>
        <w:t>t = 15 s en el grano más cercano a la tobera</w:t>
      </w:r>
    </w:p>
    <w:p w:rsidR="004A0400" w:rsidRDefault="004A0400" w:rsidP="004A0400">
      <w:pPr>
        <w:pStyle w:val="Prrafodelista"/>
        <w:numPr>
          <w:ilvl w:val="0"/>
          <w:numId w:val="2"/>
        </w:numPr>
      </w:pPr>
      <w:r>
        <w:t xml:space="preserve">Buscar un motor que mantenga 30 rpm para la mezcladora eléctrica. Mientras se cambia, mezclar con el sistema actual y </w:t>
      </w:r>
      <w:r w:rsidRPr="004A0400">
        <w:rPr>
          <w:u w:val="single"/>
        </w:rPr>
        <w:t>manualmente</w:t>
      </w:r>
      <w:r>
        <w:t>.</w:t>
      </w:r>
    </w:p>
    <w:p w:rsidR="004A0400" w:rsidRDefault="004A0400" w:rsidP="004A0400">
      <w:pPr>
        <w:pStyle w:val="Prrafodelista"/>
        <w:numPr>
          <w:ilvl w:val="0"/>
          <w:numId w:val="2"/>
        </w:numPr>
      </w:pPr>
      <w:r>
        <w:t xml:space="preserve">Reducir el </w:t>
      </w:r>
      <w:r w:rsidRPr="004A0400">
        <w:t>efecto de la combustión erosiva</w:t>
      </w:r>
      <w:r>
        <w:t>:</w:t>
      </w:r>
    </w:p>
    <w:p w:rsidR="004A0400" w:rsidRDefault="004A0400" w:rsidP="004A0400">
      <w:pPr>
        <w:pStyle w:val="Prrafodelista"/>
        <w:numPr>
          <w:ilvl w:val="1"/>
          <w:numId w:val="2"/>
        </w:numPr>
        <w:ind w:left="1428"/>
      </w:pPr>
      <w:r>
        <w:t>Incremento del diámetro del agujero del grano de 16 mm a 20 mm (</w:t>
      </w:r>
      <w:r w:rsidRPr="00403D28">
        <w:rPr>
          <w:rFonts w:cstheme="minorHAnsi"/>
        </w:rPr>
        <w:t xml:space="preserve">≥ </w:t>
      </w:r>
      <w:r>
        <w:t>19 mm, diámetro de la garganta de la tobera)</w:t>
      </w:r>
    </w:p>
    <w:p w:rsidR="005645B4" w:rsidRDefault="00B73B14" w:rsidP="004A0400">
      <w:pPr>
        <w:pStyle w:val="Prrafodelista"/>
        <w:numPr>
          <w:ilvl w:val="0"/>
          <w:numId w:val="2"/>
        </w:numPr>
      </w:pPr>
      <w:r>
        <w:t>Insertar en la cámara un anillo de</w:t>
      </w:r>
      <w:r w:rsidR="004A0400">
        <w:t xml:space="preserve"> expansión de</w:t>
      </w:r>
      <w:r>
        <w:t xml:space="preserve"> acero inoxidable para la fijación de los granos</w:t>
      </w:r>
      <w:r w:rsidR="004A0400">
        <w:t xml:space="preserve"> y que no se muevan durante la combustión.</w:t>
      </w:r>
    </w:p>
    <w:p w:rsidR="00B73B14" w:rsidRDefault="00B73B14" w:rsidP="004A0400">
      <w:pPr>
        <w:pStyle w:val="Prrafodelista"/>
        <w:numPr>
          <w:ilvl w:val="0"/>
          <w:numId w:val="2"/>
        </w:numPr>
      </w:pPr>
      <w:r>
        <w:t xml:space="preserve">Añadir en todas las superficies expuestas de los granos una capa de pólvora negra para acelerar la combustión inicial de todas las superficies y de una forma uniforme. </w:t>
      </w:r>
    </w:p>
    <w:p w:rsidR="00B73B14" w:rsidRDefault="00B73B14" w:rsidP="004A0400">
      <w:pPr>
        <w:pStyle w:val="Prrafodelista"/>
        <w:numPr>
          <w:ilvl w:val="0"/>
          <w:numId w:val="2"/>
        </w:numPr>
      </w:pPr>
      <w:r>
        <w:t>Insertar en la cámara separadores de los granos para facilitar la combustión inicial de las puntas</w:t>
      </w:r>
    </w:p>
    <w:p w:rsidR="005645B4" w:rsidRPr="001C6B05" w:rsidRDefault="005645B4" w:rsidP="001C6B05">
      <w:pPr>
        <w:pStyle w:val="Ttulo1"/>
      </w:pPr>
      <w:bookmarkStart w:id="17" w:name="_Toc62133281"/>
      <w:r w:rsidRPr="001C6B05">
        <w:t>Próximas acciones</w:t>
      </w:r>
      <w:bookmarkEnd w:id="17"/>
    </w:p>
    <w:p w:rsidR="005645B4" w:rsidRDefault="005645B4" w:rsidP="005645B4">
      <w:pPr>
        <w:ind w:left="360"/>
      </w:pPr>
      <w:r>
        <w:t>1.- Fabricar nuevo motor</w:t>
      </w:r>
    </w:p>
    <w:p w:rsidR="005645B4" w:rsidRDefault="005645B4" w:rsidP="005645B4">
      <w:pPr>
        <w:ind w:left="360"/>
      </w:pPr>
      <w:r>
        <w:t>2.- Volver a los granos cortos intentando eliminar el pico de empuje antes y después del máximo</w:t>
      </w:r>
    </w:p>
    <w:p w:rsidR="005645B4" w:rsidRDefault="005645B4" w:rsidP="005645B4">
      <w:pPr>
        <w:ind w:left="360"/>
      </w:pPr>
      <w:r>
        <w:t>3.- Hacer pruebas con granos cortos 3 ó 4</w:t>
      </w:r>
    </w:p>
    <w:p w:rsidR="005645B4" w:rsidRDefault="005645B4" w:rsidP="005645B4">
      <w:pPr>
        <w:ind w:left="360"/>
      </w:pPr>
      <w:r>
        <w:lastRenderedPageBreak/>
        <w:t>4.- Seguir usando papel de fumar como ignitor e incrementar la longitud de éste y la masa de pólvora de ignición para reducir el tiempo de arranque del motor.</w:t>
      </w:r>
    </w:p>
    <w:p w:rsidR="00C81039" w:rsidRDefault="00C81039"/>
    <w:p w:rsidR="00C81039" w:rsidRDefault="00C81039"/>
    <w:p w:rsidR="00C81039" w:rsidRDefault="00C81039">
      <w:pPr>
        <w:sectPr w:rsidR="00C81039" w:rsidSect="00322C8B">
          <w:footerReference w:type="default" r:id="rId28"/>
          <w:pgSz w:w="11906" w:h="16838"/>
          <w:pgMar w:top="964" w:right="720" w:bottom="828" w:left="720" w:header="709" w:footer="709" w:gutter="0"/>
          <w:pgNumType w:start="0"/>
          <w:cols w:space="708"/>
          <w:titlePg/>
          <w:docGrid w:linePitch="360"/>
        </w:sectPr>
      </w:pPr>
    </w:p>
    <w:p w:rsidR="00577EEC" w:rsidRDefault="00771834" w:rsidP="00BF3A96">
      <w:pPr>
        <w:pStyle w:val="Ttulo2"/>
        <w:numPr>
          <w:ilvl w:val="0"/>
          <w:numId w:val="0"/>
        </w:numPr>
        <w:jc w:val="center"/>
        <w:rPr>
          <w:rFonts w:eastAsiaTheme="minorEastAsia"/>
        </w:rPr>
      </w:pPr>
      <w:bookmarkStart w:id="18" w:name="_Toc62133282"/>
      <w:r w:rsidRPr="005645B4">
        <w:rPr>
          <w:rFonts w:eastAsiaTheme="minorEastAsia"/>
        </w:rPr>
        <w:lastRenderedPageBreak/>
        <w:t>ANEXO I</w:t>
      </w:r>
      <w:r w:rsidR="005645B4">
        <w:rPr>
          <w:rFonts w:eastAsiaTheme="minorEastAsia"/>
        </w:rPr>
        <w:t xml:space="preserve">: </w:t>
      </w:r>
      <w:r w:rsidR="00577EEC">
        <w:rPr>
          <w:rFonts w:eastAsiaTheme="minorEastAsia"/>
        </w:rPr>
        <w:t xml:space="preserve">ECUACIONES </w:t>
      </w:r>
      <w:r w:rsidR="00BE1E89">
        <w:rPr>
          <w:rFonts w:eastAsiaTheme="minorEastAsia"/>
        </w:rPr>
        <w:t>DE</w:t>
      </w:r>
      <w:r w:rsidR="00577EEC">
        <w:rPr>
          <w:rFonts w:eastAsiaTheme="minorEastAsia"/>
        </w:rPr>
        <w:t xml:space="preserve"> LA PRESIÓN DE LA CÁMARA</w:t>
      </w:r>
      <w:bookmarkEnd w:id="18"/>
    </w:p>
    <w:p w:rsidR="00BE1E89" w:rsidRDefault="00BE1E89" w:rsidP="00BE1E89">
      <w:pPr>
        <w:pStyle w:val="Ttulo3"/>
        <w:numPr>
          <w:ilvl w:val="0"/>
          <w:numId w:val="0"/>
        </w:numPr>
        <w:rPr>
          <w:rFonts w:ascii="Calibri" w:eastAsiaTheme="minorEastAsia" w:hAnsi="Calibri" w:cs="Calibri"/>
          <w:color w:val="auto"/>
        </w:rPr>
      </w:pPr>
    </w:p>
    <w:p w:rsidR="00577EEC" w:rsidRDefault="00577EEC" w:rsidP="00577EEC">
      <w:pPr>
        <w:pStyle w:val="Ttulo3"/>
        <w:numPr>
          <w:ilvl w:val="0"/>
          <w:numId w:val="8"/>
        </w:numPr>
        <w:rPr>
          <w:rFonts w:ascii="Calibri" w:eastAsiaTheme="minorEastAsia" w:hAnsi="Calibri" w:cs="Calibri"/>
          <w:color w:val="auto"/>
        </w:rPr>
      </w:pPr>
      <w:bookmarkStart w:id="19" w:name="_Toc62133283"/>
      <w:r w:rsidRPr="00577EEC">
        <w:rPr>
          <w:rFonts w:ascii="Calibri" w:eastAsiaTheme="minorEastAsia" w:hAnsi="Calibri" w:cs="Calibri"/>
          <w:color w:val="auto"/>
        </w:rPr>
        <w:t>E</w:t>
      </w:r>
      <w:r w:rsidR="00BE1E89">
        <w:rPr>
          <w:rFonts w:ascii="Calibri" w:eastAsiaTheme="minorEastAsia" w:hAnsi="Calibri" w:cs="Calibri"/>
          <w:color w:val="auto"/>
        </w:rPr>
        <w:t>C</w:t>
      </w:r>
      <w:r w:rsidRPr="00577EEC">
        <w:rPr>
          <w:rFonts w:ascii="Calibri" w:eastAsiaTheme="minorEastAsia" w:hAnsi="Calibri" w:cs="Calibri"/>
          <w:color w:val="auto"/>
        </w:rPr>
        <w:t>UACIONES</w:t>
      </w:r>
      <w:r w:rsidR="00BE1E89">
        <w:rPr>
          <w:rFonts w:ascii="Calibri" w:eastAsiaTheme="minorEastAsia" w:hAnsi="Calibri" w:cs="Calibri"/>
          <w:color w:val="auto"/>
        </w:rPr>
        <w:t xml:space="preserve"> QUE RIGEN LA </w:t>
      </w:r>
      <w:r w:rsidRPr="00577EEC">
        <w:rPr>
          <w:rFonts w:ascii="Calibri" w:eastAsiaTheme="minorEastAsia" w:hAnsi="Calibri" w:cs="Calibri"/>
          <w:color w:val="auto"/>
        </w:rPr>
        <w:t>PRESIÓN DE CÁMARA</w:t>
      </w:r>
      <w:bookmarkEnd w:id="19"/>
    </w:p>
    <w:p w:rsidR="00577EEC" w:rsidRDefault="00577EEC" w:rsidP="00577EEC">
      <w:r w:rsidRPr="00577EEC">
        <mc:AlternateContent>
          <mc:Choice Requires="wps">
            <w:drawing>
              <wp:anchor distT="0" distB="0" distL="114300" distR="114300" simplePos="0" relativeHeight="251657728" behindDoc="0" locked="0" layoutInCell="1" allowOverlap="1" wp14:anchorId="5A08F7CF" wp14:editId="0DAFDD15">
                <wp:simplePos x="0" y="0"/>
                <wp:positionH relativeFrom="column">
                  <wp:posOffset>913789</wp:posOffset>
                </wp:positionH>
                <wp:positionV relativeFrom="paragraph">
                  <wp:posOffset>183731</wp:posOffset>
                </wp:positionV>
                <wp:extent cx="2768444" cy="707366"/>
                <wp:effectExtent l="0" t="0" r="13335" b="17145"/>
                <wp:wrapNone/>
                <wp:docPr id="10" name="7 Rectángulo"/>
                <wp:cNvGraphicFramePr/>
                <a:graphic xmlns:a="http://schemas.openxmlformats.org/drawingml/2006/main">
                  <a:graphicData uri="http://schemas.microsoft.com/office/word/2010/wordprocessingShape">
                    <wps:wsp>
                      <wps:cNvSpPr/>
                      <wps:spPr>
                        <a:xfrm>
                          <a:off x="0" y="0"/>
                          <a:ext cx="2768444" cy="707366"/>
                        </a:xfrm>
                        <a:prstGeom prst="rect">
                          <a:avLst/>
                        </a:prstGeom>
                        <a:effectLst>
                          <a:innerShdw blurRad="63500" dist="50800" dir="5400000">
                            <a:prstClr val="black">
                              <a:alpha val="50000"/>
                            </a:prstClr>
                          </a:innerShdw>
                        </a:effectLst>
                      </wps:spPr>
                      <wps:style>
                        <a:lnRef idx="1">
                          <a:schemeClr val="accent1"/>
                        </a:lnRef>
                        <a:fillRef idx="3">
                          <a:schemeClr val="accent1"/>
                        </a:fillRef>
                        <a:effectRef idx="2">
                          <a:schemeClr val="accent1"/>
                        </a:effectRef>
                        <a:fontRef idx="minor">
                          <a:schemeClr val="lt1"/>
                        </a:fontRef>
                      </wps:style>
                      <wps:txbx>
                        <w:txbxContent>
                          <w:p w:rsidR="00577EEC" w:rsidRPr="00577EEC" w:rsidRDefault="00577EEC" w:rsidP="00577EEC">
                            <w:pPr>
                              <w:pStyle w:val="NormalWeb"/>
                              <w:spacing w:before="0" w:beforeAutospacing="0" w:after="0" w:afterAutospacing="0"/>
                              <w:rPr>
                                <w:sz w:val="36"/>
                                <w:szCs w:val="36"/>
                              </w:rPr>
                            </w:pPr>
                            <m:oMathPara>
                              <m:oMathParaPr>
                                <m:jc m:val="centerGroup"/>
                              </m:oMathParaPr>
                              <m:oMath>
                                <m:sSub>
                                  <m:sSubPr>
                                    <m:ctrlPr>
                                      <w:rPr>
                                        <w:rFonts w:ascii="Cambria Math" w:hAnsi="Cambria Math" w:cstheme="minorBidi"/>
                                        <w:i/>
                                        <w:iCs/>
                                        <w:color w:val="FFFFFF" w:themeColor="light1"/>
                                        <w:kern w:val="24"/>
                                        <w:sz w:val="36"/>
                                        <w:szCs w:val="36"/>
                                      </w:rPr>
                                    </m:ctrlPr>
                                  </m:sSubPr>
                                  <m:e>
                                    <m:r>
                                      <w:rPr>
                                        <w:rFonts w:ascii="Cambria Math" w:hAnsi="Cambria Math" w:cstheme="minorBidi"/>
                                        <w:color w:val="FFFFFF" w:themeColor="light1"/>
                                        <w:kern w:val="24"/>
                                        <w:sz w:val="36"/>
                                        <w:szCs w:val="36"/>
                                      </w:rPr>
                                      <m:t>P</m:t>
                                    </m:r>
                                  </m:e>
                                  <m:sub>
                                    <m:r>
                                      <w:rPr>
                                        <w:rFonts w:ascii="Cambria Math" w:hAnsi="Cambria Math" w:cstheme="minorBidi"/>
                                        <w:color w:val="FFFFFF" w:themeColor="light1"/>
                                        <w:kern w:val="24"/>
                                        <w:sz w:val="36"/>
                                        <w:szCs w:val="36"/>
                                      </w:rPr>
                                      <m:t>c</m:t>
                                    </m:r>
                                  </m:sub>
                                </m:sSub>
                                <m:r>
                                  <w:rPr>
                                    <w:rFonts w:ascii="Cambria Math" w:hAnsi="Cambria Math" w:cstheme="minorBidi"/>
                                    <w:color w:val="FFFFFF" w:themeColor="light1"/>
                                    <w:kern w:val="24"/>
                                    <w:sz w:val="36"/>
                                    <w:szCs w:val="36"/>
                                  </w:rPr>
                                  <m:t>=</m:t>
                                </m:r>
                                <m:sSup>
                                  <m:sSupPr>
                                    <m:ctrlPr>
                                      <w:rPr>
                                        <w:rFonts w:ascii="Cambria Math" w:hAnsi="Cambria Math" w:cstheme="minorBidi"/>
                                        <w:i/>
                                        <w:iCs/>
                                        <w:color w:val="FFFFFF" w:themeColor="light1"/>
                                        <w:kern w:val="24"/>
                                        <w:sz w:val="36"/>
                                        <w:szCs w:val="36"/>
                                      </w:rPr>
                                    </m:ctrlPr>
                                  </m:sSupPr>
                                  <m:e>
                                    <m:d>
                                      <m:dPr>
                                        <m:ctrlPr>
                                          <w:rPr>
                                            <w:rFonts w:ascii="Cambria Math" w:hAnsi="Cambria Math" w:cstheme="minorBidi"/>
                                            <w:i/>
                                            <w:iCs/>
                                            <w:color w:val="FFFFFF" w:themeColor="light1"/>
                                            <w:kern w:val="24"/>
                                            <w:sz w:val="36"/>
                                            <w:szCs w:val="36"/>
                                          </w:rPr>
                                        </m:ctrlPr>
                                      </m:dPr>
                                      <m:e>
                                        <m:sSub>
                                          <m:sSubPr>
                                            <m:ctrlPr>
                                              <w:rPr>
                                                <w:rFonts w:ascii="Cambria Math" w:hAnsi="Cambria Math" w:cstheme="minorBidi"/>
                                                <w:i/>
                                                <w:iCs/>
                                                <w:color w:val="FFFFFF" w:themeColor="light1"/>
                                                <w:kern w:val="24"/>
                                                <w:sz w:val="36"/>
                                                <w:szCs w:val="36"/>
                                              </w:rPr>
                                            </m:ctrlPr>
                                          </m:sSubPr>
                                          <m:e>
                                            <m:r>
                                              <w:rPr>
                                                <w:rFonts w:ascii="Cambria Math" w:hAnsi="Cambria Math" w:cstheme="minorBidi"/>
                                                <w:color w:val="FFFFFF" w:themeColor="light1"/>
                                                <w:kern w:val="24"/>
                                                <w:sz w:val="36"/>
                                                <w:szCs w:val="36"/>
                                              </w:rPr>
                                              <m:t>K</m:t>
                                            </m:r>
                                          </m:e>
                                          <m:sub>
                                            <m:r>
                                              <w:rPr>
                                                <w:rFonts w:ascii="Cambria Math" w:hAnsi="Cambria Math" w:cstheme="minorBidi"/>
                                                <w:color w:val="FFFFFF" w:themeColor="light1"/>
                                                <w:kern w:val="24"/>
                                                <w:sz w:val="36"/>
                                                <w:szCs w:val="36"/>
                                              </w:rPr>
                                              <m:t>n</m:t>
                                            </m:r>
                                          </m:sub>
                                        </m:sSub>
                                        <m:r>
                                          <w:rPr>
                                            <w:rFonts w:ascii="Cambria Math" w:hAnsi="Cambria Math" w:cstheme="minorBidi"/>
                                            <w:color w:val="FFFFFF" w:themeColor="light1"/>
                                            <w:kern w:val="24"/>
                                            <w:sz w:val="36"/>
                                            <w:szCs w:val="36"/>
                                          </w:rPr>
                                          <m:t>∙</m:t>
                                        </m:r>
                                        <m:sSub>
                                          <m:sSubPr>
                                            <m:ctrlPr>
                                              <w:rPr>
                                                <w:rFonts w:ascii="Cambria Math" w:hAnsi="Cambria Math" w:cstheme="minorBidi"/>
                                                <w:i/>
                                                <w:iCs/>
                                                <w:color w:val="FFFFFF" w:themeColor="light1"/>
                                                <w:kern w:val="24"/>
                                                <w:sz w:val="36"/>
                                                <w:szCs w:val="36"/>
                                              </w:rPr>
                                            </m:ctrlPr>
                                          </m:sSubPr>
                                          <m:e>
                                            <m:r>
                                              <w:rPr>
                                                <w:rFonts w:ascii="Cambria Math" w:hAnsi="Cambria Math" w:cstheme="minorBidi"/>
                                                <w:color w:val="FFFFFF" w:themeColor="light1"/>
                                                <w:kern w:val="24"/>
                                                <w:sz w:val="36"/>
                                                <w:szCs w:val="36"/>
                                              </w:rPr>
                                              <m:t>ρ</m:t>
                                            </m:r>
                                          </m:e>
                                          <m:sub>
                                            <m:r>
                                              <w:rPr>
                                                <w:rFonts w:ascii="Cambria Math" w:hAnsi="Cambria Math" w:cstheme="minorBidi"/>
                                                <w:color w:val="FFFFFF" w:themeColor="light1"/>
                                                <w:kern w:val="24"/>
                                                <w:sz w:val="36"/>
                                                <w:szCs w:val="36"/>
                                              </w:rPr>
                                              <m:t>p</m:t>
                                            </m:r>
                                          </m:sub>
                                        </m:sSub>
                                        <m:r>
                                          <w:rPr>
                                            <w:rFonts w:ascii="Cambria Math" w:hAnsi="Cambria Math" w:cstheme="minorBidi"/>
                                            <w:color w:val="FFFFFF" w:themeColor="light1"/>
                                            <w:kern w:val="24"/>
                                            <w:sz w:val="36"/>
                                            <w:szCs w:val="36"/>
                                          </w:rPr>
                                          <m:t>∙a∙</m:t>
                                        </m:r>
                                        <m:sSup>
                                          <m:sSupPr>
                                            <m:ctrlPr>
                                              <w:rPr>
                                                <w:rFonts w:ascii="Cambria Math" w:hAnsi="Cambria Math" w:cstheme="minorBidi"/>
                                                <w:i/>
                                                <w:iCs/>
                                                <w:color w:val="FFFFFF" w:themeColor="light1"/>
                                                <w:kern w:val="24"/>
                                                <w:sz w:val="36"/>
                                                <w:szCs w:val="36"/>
                                              </w:rPr>
                                            </m:ctrlPr>
                                          </m:sSupPr>
                                          <m:e>
                                            <m:r>
                                              <w:rPr>
                                                <w:rFonts w:ascii="Cambria Math" w:hAnsi="Cambria Math" w:cstheme="minorBidi"/>
                                                <w:color w:val="FFFFFF" w:themeColor="light1"/>
                                                <w:kern w:val="24"/>
                                                <w:sz w:val="36"/>
                                                <w:szCs w:val="36"/>
                                              </w:rPr>
                                              <m:t>c</m:t>
                                            </m:r>
                                          </m:e>
                                          <m:sup>
                                            <m:r>
                                              <w:rPr>
                                                <w:rFonts w:ascii="Cambria Math" w:hAnsi="Cambria Math" w:cstheme="minorBidi"/>
                                                <w:color w:val="FFFFFF" w:themeColor="light1"/>
                                                <w:kern w:val="24"/>
                                                <w:sz w:val="36"/>
                                                <w:szCs w:val="36"/>
                                              </w:rPr>
                                              <m:t>*</m:t>
                                            </m:r>
                                          </m:sup>
                                        </m:sSup>
                                      </m:e>
                                    </m:d>
                                  </m:e>
                                  <m:sup>
                                    <m:f>
                                      <m:fPr>
                                        <m:ctrlPr>
                                          <w:rPr>
                                            <w:rFonts w:ascii="Cambria Math" w:hAnsi="Cambria Math" w:cstheme="minorBidi"/>
                                            <w:i/>
                                            <w:iCs/>
                                            <w:color w:val="FFFFFF" w:themeColor="light1"/>
                                            <w:kern w:val="24"/>
                                            <w:sz w:val="36"/>
                                            <w:szCs w:val="36"/>
                                          </w:rPr>
                                        </m:ctrlPr>
                                      </m:fPr>
                                      <m:num>
                                        <m:r>
                                          <w:rPr>
                                            <w:rFonts w:ascii="Cambria Math" w:hAnsi="Cambria Math" w:cstheme="minorBidi"/>
                                            <w:color w:val="FFFFFF" w:themeColor="light1"/>
                                            <w:kern w:val="24"/>
                                            <w:sz w:val="36"/>
                                            <w:szCs w:val="36"/>
                                          </w:rPr>
                                          <m:t>1</m:t>
                                        </m:r>
                                      </m:num>
                                      <m:den>
                                        <m:r>
                                          <w:rPr>
                                            <w:rFonts w:ascii="Cambria Math" w:hAnsi="Cambria Math" w:cstheme="minorBidi"/>
                                            <w:color w:val="FFFFFF" w:themeColor="light1"/>
                                            <w:kern w:val="24"/>
                                            <w:sz w:val="36"/>
                                            <w:szCs w:val="36"/>
                                          </w:rPr>
                                          <m:t>1-n</m:t>
                                        </m:r>
                                      </m:den>
                                    </m:f>
                                  </m:sup>
                                </m:sSup>
                              </m:oMath>
                            </m:oMathPara>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5A08F7CF" id="7 Rectángulo" o:spid="_x0000_s1027" style="position:absolute;margin-left:71.95pt;margin-top:14.45pt;width:218pt;height:5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" fillcolor="#254163 [1636]" strokecolor="#4579b8 [3044]">
                <v:fill color2="#4477b6 [3012]" rotate="t" angle="180" colors="0 #2c5d98;52429f #3c7bc7;1 #3a7ccb" focus="100%" type="gradient">
                  <o:fill v:ext="view" type="gradientUnscaled"/>
                </v:fill>
                <v:textbox>
                  <w:txbxContent>
                    <w:p w:rsidR="00577EEC" w:rsidRPr="00577EEC" w:rsidRDefault="00577EEC" w:rsidP="00577EEC">
                      <w:pPr>
                        <w:pStyle w:val="NormalWeb"/>
                        <w:spacing w:before="0" w:beforeAutospacing="0" w:after="0" w:afterAutospacing="0"/>
                        <w:rPr>
                          <w:sz w:val="36"/>
                          <w:szCs w:val="36"/>
                        </w:rPr>
                      </w:pPr>
                      <m:oMathPara>
                        <m:oMathParaPr>
                          <m:jc m:val="centerGroup"/>
                        </m:oMathParaPr>
                        <m:oMath>
                          <m:sSub>
                            <m:sSubPr>
                              <m:ctrlPr>
                                <w:rPr>
                                  <w:rFonts w:ascii="Cambria Math" w:hAnsi="Cambria Math" w:cstheme="minorBidi"/>
                                  <w:i/>
                                  <w:iCs/>
                                  <w:color w:val="FFFFFF" w:themeColor="light1"/>
                                  <w:kern w:val="24"/>
                                  <w:sz w:val="36"/>
                                  <w:szCs w:val="36"/>
                                </w:rPr>
                              </m:ctrlPr>
                            </m:sSubPr>
                            <m:e>
                              <m:r>
                                <w:rPr>
                                  <w:rFonts w:ascii="Cambria Math" w:hAnsi="Cambria Math" w:cstheme="minorBidi"/>
                                  <w:color w:val="FFFFFF" w:themeColor="light1"/>
                                  <w:kern w:val="24"/>
                                  <w:sz w:val="36"/>
                                  <w:szCs w:val="36"/>
                                </w:rPr>
                                <m:t>P</m:t>
                              </m:r>
                            </m:e>
                            <m:sub>
                              <m:r>
                                <w:rPr>
                                  <w:rFonts w:ascii="Cambria Math" w:hAnsi="Cambria Math" w:cstheme="minorBidi"/>
                                  <w:color w:val="FFFFFF" w:themeColor="light1"/>
                                  <w:kern w:val="24"/>
                                  <w:sz w:val="36"/>
                                  <w:szCs w:val="36"/>
                                </w:rPr>
                                <m:t>c</m:t>
                              </m:r>
                            </m:sub>
                          </m:sSub>
                          <m:r>
                            <w:rPr>
                              <w:rFonts w:ascii="Cambria Math" w:hAnsi="Cambria Math" w:cstheme="minorBidi"/>
                              <w:color w:val="FFFFFF" w:themeColor="light1"/>
                              <w:kern w:val="24"/>
                              <w:sz w:val="36"/>
                              <w:szCs w:val="36"/>
                            </w:rPr>
                            <m:t>=</m:t>
                          </m:r>
                          <m:sSup>
                            <m:sSupPr>
                              <m:ctrlPr>
                                <w:rPr>
                                  <w:rFonts w:ascii="Cambria Math" w:hAnsi="Cambria Math" w:cstheme="minorBidi"/>
                                  <w:i/>
                                  <w:iCs/>
                                  <w:color w:val="FFFFFF" w:themeColor="light1"/>
                                  <w:kern w:val="24"/>
                                  <w:sz w:val="36"/>
                                  <w:szCs w:val="36"/>
                                </w:rPr>
                              </m:ctrlPr>
                            </m:sSupPr>
                            <m:e>
                              <m:d>
                                <m:dPr>
                                  <m:ctrlPr>
                                    <w:rPr>
                                      <w:rFonts w:ascii="Cambria Math" w:hAnsi="Cambria Math" w:cstheme="minorBidi"/>
                                      <w:i/>
                                      <w:iCs/>
                                      <w:color w:val="FFFFFF" w:themeColor="light1"/>
                                      <w:kern w:val="24"/>
                                      <w:sz w:val="36"/>
                                      <w:szCs w:val="36"/>
                                    </w:rPr>
                                  </m:ctrlPr>
                                </m:dPr>
                                <m:e>
                                  <m:sSub>
                                    <m:sSubPr>
                                      <m:ctrlPr>
                                        <w:rPr>
                                          <w:rFonts w:ascii="Cambria Math" w:hAnsi="Cambria Math" w:cstheme="minorBidi"/>
                                          <w:i/>
                                          <w:iCs/>
                                          <w:color w:val="FFFFFF" w:themeColor="light1"/>
                                          <w:kern w:val="24"/>
                                          <w:sz w:val="36"/>
                                          <w:szCs w:val="36"/>
                                        </w:rPr>
                                      </m:ctrlPr>
                                    </m:sSubPr>
                                    <m:e>
                                      <m:r>
                                        <w:rPr>
                                          <w:rFonts w:ascii="Cambria Math" w:hAnsi="Cambria Math" w:cstheme="minorBidi"/>
                                          <w:color w:val="FFFFFF" w:themeColor="light1"/>
                                          <w:kern w:val="24"/>
                                          <w:sz w:val="36"/>
                                          <w:szCs w:val="36"/>
                                        </w:rPr>
                                        <m:t>K</m:t>
                                      </m:r>
                                    </m:e>
                                    <m:sub>
                                      <m:r>
                                        <w:rPr>
                                          <w:rFonts w:ascii="Cambria Math" w:hAnsi="Cambria Math" w:cstheme="minorBidi"/>
                                          <w:color w:val="FFFFFF" w:themeColor="light1"/>
                                          <w:kern w:val="24"/>
                                          <w:sz w:val="36"/>
                                          <w:szCs w:val="36"/>
                                        </w:rPr>
                                        <m:t>n</m:t>
                                      </m:r>
                                    </m:sub>
                                  </m:sSub>
                                  <m:r>
                                    <w:rPr>
                                      <w:rFonts w:ascii="Cambria Math" w:hAnsi="Cambria Math" w:cstheme="minorBidi"/>
                                      <w:color w:val="FFFFFF" w:themeColor="light1"/>
                                      <w:kern w:val="24"/>
                                      <w:sz w:val="36"/>
                                      <w:szCs w:val="36"/>
                                    </w:rPr>
                                    <m:t>∙</m:t>
                                  </m:r>
                                  <m:sSub>
                                    <m:sSubPr>
                                      <m:ctrlPr>
                                        <w:rPr>
                                          <w:rFonts w:ascii="Cambria Math" w:hAnsi="Cambria Math" w:cstheme="minorBidi"/>
                                          <w:i/>
                                          <w:iCs/>
                                          <w:color w:val="FFFFFF" w:themeColor="light1"/>
                                          <w:kern w:val="24"/>
                                          <w:sz w:val="36"/>
                                          <w:szCs w:val="36"/>
                                        </w:rPr>
                                      </m:ctrlPr>
                                    </m:sSubPr>
                                    <m:e>
                                      <m:r>
                                        <w:rPr>
                                          <w:rFonts w:ascii="Cambria Math" w:hAnsi="Cambria Math" w:cstheme="minorBidi"/>
                                          <w:color w:val="FFFFFF" w:themeColor="light1"/>
                                          <w:kern w:val="24"/>
                                          <w:sz w:val="36"/>
                                          <w:szCs w:val="36"/>
                                        </w:rPr>
                                        <m:t>ρ</m:t>
                                      </m:r>
                                    </m:e>
                                    <m:sub>
                                      <m:r>
                                        <w:rPr>
                                          <w:rFonts w:ascii="Cambria Math" w:hAnsi="Cambria Math" w:cstheme="minorBidi"/>
                                          <w:color w:val="FFFFFF" w:themeColor="light1"/>
                                          <w:kern w:val="24"/>
                                          <w:sz w:val="36"/>
                                          <w:szCs w:val="36"/>
                                        </w:rPr>
                                        <m:t>p</m:t>
                                      </m:r>
                                    </m:sub>
                                  </m:sSub>
                                  <m:r>
                                    <w:rPr>
                                      <w:rFonts w:ascii="Cambria Math" w:hAnsi="Cambria Math" w:cstheme="minorBidi"/>
                                      <w:color w:val="FFFFFF" w:themeColor="light1"/>
                                      <w:kern w:val="24"/>
                                      <w:sz w:val="36"/>
                                      <w:szCs w:val="36"/>
                                    </w:rPr>
                                    <m:t>∙a∙</m:t>
                                  </m:r>
                                  <m:sSup>
                                    <m:sSupPr>
                                      <m:ctrlPr>
                                        <w:rPr>
                                          <w:rFonts w:ascii="Cambria Math" w:hAnsi="Cambria Math" w:cstheme="minorBidi"/>
                                          <w:i/>
                                          <w:iCs/>
                                          <w:color w:val="FFFFFF" w:themeColor="light1"/>
                                          <w:kern w:val="24"/>
                                          <w:sz w:val="36"/>
                                          <w:szCs w:val="36"/>
                                        </w:rPr>
                                      </m:ctrlPr>
                                    </m:sSupPr>
                                    <m:e>
                                      <m:r>
                                        <w:rPr>
                                          <w:rFonts w:ascii="Cambria Math" w:hAnsi="Cambria Math" w:cstheme="minorBidi"/>
                                          <w:color w:val="FFFFFF" w:themeColor="light1"/>
                                          <w:kern w:val="24"/>
                                          <w:sz w:val="36"/>
                                          <w:szCs w:val="36"/>
                                        </w:rPr>
                                        <m:t>c</m:t>
                                      </m:r>
                                    </m:e>
                                    <m:sup>
                                      <m:r>
                                        <w:rPr>
                                          <w:rFonts w:ascii="Cambria Math" w:hAnsi="Cambria Math" w:cstheme="minorBidi"/>
                                          <w:color w:val="FFFFFF" w:themeColor="light1"/>
                                          <w:kern w:val="24"/>
                                          <w:sz w:val="36"/>
                                          <w:szCs w:val="36"/>
                                        </w:rPr>
                                        <m:t>*</m:t>
                                      </m:r>
                                    </m:sup>
                                  </m:sSup>
                                </m:e>
                              </m:d>
                            </m:e>
                            <m:sup>
                              <m:f>
                                <m:fPr>
                                  <m:ctrlPr>
                                    <w:rPr>
                                      <w:rFonts w:ascii="Cambria Math" w:hAnsi="Cambria Math" w:cstheme="minorBidi"/>
                                      <w:i/>
                                      <w:iCs/>
                                      <w:color w:val="FFFFFF" w:themeColor="light1"/>
                                      <w:kern w:val="24"/>
                                      <w:sz w:val="36"/>
                                      <w:szCs w:val="36"/>
                                    </w:rPr>
                                  </m:ctrlPr>
                                </m:fPr>
                                <m:num>
                                  <m:r>
                                    <w:rPr>
                                      <w:rFonts w:ascii="Cambria Math" w:hAnsi="Cambria Math" w:cstheme="minorBidi"/>
                                      <w:color w:val="FFFFFF" w:themeColor="light1"/>
                                      <w:kern w:val="24"/>
                                      <w:sz w:val="36"/>
                                      <w:szCs w:val="36"/>
                                    </w:rPr>
                                    <m:t>1</m:t>
                                  </m:r>
                                </m:num>
                                <m:den>
                                  <m:r>
                                    <w:rPr>
                                      <w:rFonts w:ascii="Cambria Math" w:hAnsi="Cambria Math" w:cstheme="minorBidi"/>
                                      <w:color w:val="FFFFFF" w:themeColor="light1"/>
                                      <w:kern w:val="24"/>
                                      <w:sz w:val="36"/>
                                      <w:szCs w:val="36"/>
                                    </w:rPr>
                                    <m:t>1-n</m:t>
                                  </m:r>
                                </m:den>
                              </m:f>
                            </m:sup>
                          </m:sSup>
                        </m:oMath>
                      </m:oMathPara>
                    </w:p>
                  </w:txbxContent>
                </v:textbox>
              </v:rect>
            </w:pict>
          </mc:Fallback>
        </mc:AlternateContent>
      </w:r>
    </w:p>
    <w:p w:rsidR="00577EEC" w:rsidRDefault="00577EEC" w:rsidP="00577EEC"/>
    <w:p w:rsidR="00577EEC" w:rsidRDefault="00577EEC" w:rsidP="00577EEC"/>
    <w:p w:rsidR="00577EEC" w:rsidRPr="00577EEC" w:rsidRDefault="00577EEC" w:rsidP="00577EEC">
      <w:pPr>
        <w:ind w:left="1416"/>
      </w:pPr>
      <m:oMathPara>
        <m:oMathParaPr>
          <m:jc m:val="left"/>
        </m:oMathParaPr>
        <m:oMath>
          <m:sSub>
            <m:sSubPr>
              <m:ctrlPr>
                <w:rPr>
                  <w:rFonts w:ascii="Cambria Math" w:hAnsi="Cambria Math"/>
                  <w:i/>
                </w:rPr>
              </m:ctrlPr>
            </m:sSubPr>
            <m:e>
              <m:r>
                <w:rPr>
                  <w:rFonts w:ascii="Cambria Math" w:hAnsi="Cambria Math"/>
                </w:rPr>
                <m:t>K</m:t>
              </m:r>
            </m:e>
            <m:sub>
              <m:r>
                <w:rPr>
                  <w:rFonts w:ascii="Cambria Math" w:hAnsi="Cambria Math"/>
                </w:rPr>
                <m:t>n</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b</m:t>
                  </m:r>
                </m:sub>
              </m:sSub>
            </m:num>
            <m:den>
              <m:sSub>
                <m:sSubPr>
                  <m:ctrlPr>
                    <w:rPr>
                      <w:rFonts w:ascii="Cambria Math" w:hAnsi="Cambria Math"/>
                      <w:i/>
                    </w:rPr>
                  </m:ctrlPr>
                </m:sSubPr>
                <m:e>
                  <m:r>
                    <w:rPr>
                      <w:rFonts w:ascii="Cambria Math" w:hAnsi="Cambria Math"/>
                    </w:rPr>
                    <m:t>A</m:t>
                  </m:r>
                </m:e>
                <m:sub>
                  <m:r>
                    <w:rPr>
                      <w:rFonts w:ascii="Cambria Math" w:hAnsi="Cambria Math"/>
                    </w:rPr>
                    <m:t>t</m:t>
                  </m:r>
                </m:sub>
              </m:sSub>
            </m:den>
          </m:f>
        </m:oMath>
      </m:oMathPara>
    </w:p>
    <w:p w:rsidR="00577EEC" w:rsidRPr="00577EEC" w:rsidRDefault="00577EEC" w:rsidP="00577EEC">
      <w:pPr>
        <w:ind w:left="1416"/>
      </w:pPr>
      <w:r w:rsidRPr="00577EEC">
        <w:t>Ab = área que se quema</w:t>
      </w:r>
    </w:p>
    <w:p w:rsidR="00577EEC" w:rsidRPr="00577EEC" w:rsidRDefault="00577EEC" w:rsidP="00577EEC">
      <w:pPr>
        <w:ind w:left="1416"/>
      </w:pPr>
      <w:r w:rsidRPr="00577EEC">
        <w:t>At= área de la garganta de la tobera (A*)</w:t>
      </w:r>
    </w:p>
    <w:p w:rsidR="00577EEC" w:rsidRPr="00577EEC" w:rsidRDefault="00577EEC" w:rsidP="00577EEC">
      <w:pPr>
        <w:ind w:left="1416"/>
      </w:pPr>
      <w:r w:rsidRPr="00577EEC">
        <w:sym w:font="Symbol" w:char="F072"/>
      </w:r>
      <w:r w:rsidRPr="00577EEC">
        <w:rPr>
          <w:vertAlign w:val="subscript"/>
        </w:rPr>
        <w:t>p</w:t>
      </w:r>
      <w:r w:rsidRPr="00577EEC">
        <w:t>= densidad del propulsante</w:t>
      </w:r>
    </w:p>
    <w:p w:rsidR="00577EEC" w:rsidRPr="00577EEC" w:rsidRDefault="00577EEC" w:rsidP="00577EEC">
      <w:pPr>
        <w:ind w:left="1416"/>
      </w:pPr>
      <w:r w:rsidRPr="00577EEC">
        <w:t>a = coeficiente de la velocidad de quema (burning rate coeffient)</w:t>
      </w:r>
    </w:p>
    <w:p w:rsidR="00577EEC" w:rsidRPr="00577EEC" w:rsidRDefault="00577EEC" w:rsidP="00577EEC">
      <w:pPr>
        <w:ind w:left="1416"/>
      </w:pPr>
      <w:r w:rsidRPr="00577EEC">
        <w:t>n = exponente de la velocidad de quema (burning rate exponent)</w:t>
      </w:r>
    </w:p>
    <w:p w:rsidR="00577EEC" w:rsidRPr="00577EEC" w:rsidRDefault="00577EEC" w:rsidP="00577EEC">
      <w:pPr>
        <w:ind w:left="1416"/>
      </w:pPr>
      <w:r w:rsidRPr="00577EEC">
        <w:t xml:space="preserve">c*=Velocidad característica </w:t>
      </w:r>
    </w:p>
    <w:p w:rsidR="00577EEC" w:rsidRDefault="00577EEC" w:rsidP="00577EEC">
      <w:r w:rsidRPr="00577EEC">
        <w:drawing>
          <wp:anchor distT="0" distB="0" distL="114300" distR="114300" simplePos="0" relativeHeight="251686400" behindDoc="1" locked="0" layoutInCell="1" allowOverlap="1">
            <wp:simplePos x="0" y="0"/>
            <wp:positionH relativeFrom="column">
              <wp:posOffset>1535430</wp:posOffset>
            </wp:positionH>
            <wp:positionV relativeFrom="paragraph">
              <wp:posOffset>5080</wp:posOffset>
            </wp:positionV>
            <wp:extent cx="1207135" cy="821055"/>
            <wp:effectExtent l="0" t="0" r="0" b="0"/>
            <wp:wrapTight wrapText="bothSides">
              <wp:wrapPolygon edited="0">
                <wp:start x="0" y="0"/>
                <wp:lineTo x="0" y="21049"/>
                <wp:lineTo x="21134" y="21049"/>
                <wp:lineTo x="21134" y="0"/>
                <wp:lineTo x="0" y="0"/>
              </wp:wrapPolygon>
            </wp:wrapTight>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07135" cy="82105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577EEC" w:rsidRDefault="00577EEC" w:rsidP="00577EEC"/>
    <w:p w:rsidR="00577EEC" w:rsidRPr="00577EEC" w:rsidRDefault="00577EEC" w:rsidP="00577EEC"/>
    <w:p w:rsidR="00F41579" w:rsidRPr="00577EEC" w:rsidRDefault="00771834" w:rsidP="00577EEC">
      <w:pPr>
        <w:pStyle w:val="Ttulo3"/>
        <w:numPr>
          <w:ilvl w:val="0"/>
          <w:numId w:val="8"/>
        </w:numPr>
        <w:rPr>
          <w:rFonts w:ascii="Calibri" w:eastAsiaTheme="minorEastAsia" w:hAnsi="Calibri" w:cs="Calibri"/>
          <w:b/>
          <w:color w:val="auto"/>
        </w:rPr>
      </w:pPr>
      <w:bookmarkStart w:id="20" w:name="_Toc62133284"/>
      <w:r w:rsidRPr="00577EEC">
        <w:rPr>
          <w:rFonts w:ascii="Calibri" w:eastAsiaTheme="minorEastAsia" w:hAnsi="Calibri" w:cs="Calibri"/>
          <w:color w:val="auto"/>
        </w:rPr>
        <w:t xml:space="preserve">INFLUENCIA EN LA VELOCIDAD DE QUEMADO DE LOS PARÁMETROS DE </w:t>
      </w:r>
      <w:r w:rsidRPr="00071B6A">
        <w:rPr>
          <w:rFonts w:ascii="Calibri" w:eastAsiaTheme="minorEastAsia" w:hAnsi="Calibri" w:cs="Calibri"/>
          <w:color w:val="auto"/>
        </w:rPr>
        <w:t>LA COMBUSTIÓN EROSIVA</w:t>
      </w:r>
      <w:bookmarkEnd w:id="20"/>
    </w:p>
    <w:p w:rsidR="005645B4" w:rsidRDefault="005645B4" w:rsidP="005645B4"/>
    <w:p w:rsidR="00262866" w:rsidRPr="005645B4" w:rsidRDefault="00262866" w:rsidP="005645B4">
      <w:r>
        <w:t>Este anexo es un resumen de las fórmulas, relacionadas con los efectos de la combustión erosiva, integradas en la hoja de cálculo de R. Nakka (01_SRM.xls) para el cálculo de las prestaciones del motor cohete</w:t>
      </w:r>
    </w:p>
    <w:p w:rsidR="0081489F" w:rsidRPr="0081489F" w:rsidRDefault="0081489F">
      <w:pPr>
        <w:rPr>
          <w:rFonts w:eastAsiaTheme="minorEastAsia"/>
        </w:rPr>
      </w:pPr>
      <m:oMathPara>
        <m:oMath>
          <m:r>
            <w:rPr>
              <w:rFonts w:ascii="Cambria Math" w:hAnsi="Cambria Math"/>
            </w:rPr>
            <m:t>r=</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k</m:t>
                  </m:r>
                </m:e>
                <m:sub>
                  <m:r>
                    <w:rPr>
                      <w:rFonts w:ascii="Cambria Math" w:hAnsi="Cambria Math"/>
                    </w:rPr>
                    <m:t>v</m:t>
                  </m:r>
                </m:sub>
              </m:sSub>
              <m:r>
                <w:rPr>
                  <w:rFonts w:ascii="Cambria Math" w:hAnsi="Cambria Math"/>
                </w:rPr>
                <m:t>·G</m:t>
              </m:r>
            </m:e>
          </m:d>
          <m:r>
            <w:rPr>
              <w:rFonts w:ascii="Cambria Math" w:hAnsi="Cambria Math"/>
            </w:rPr>
            <m:t>·a·</m:t>
          </m:r>
          <m:sSup>
            <m:sSupPr>
              <m:ctrlPr>
                <w:rPr>
                  <w:rFonts w:ascii="Cambria Math" w:hAnsi="Cambria Math"/>
                  <w:i/>
                </w:rPr>
              </m:ctrlPr>
            </m:sSupPr>
            <m:e>
              <m:sSub>
                <m:sSubPr>
                  <m:ctrlPr>
                    <w:rPr>
                      <w:rFonts w:ascii="Cambria Math" w:hAnsi="Cambria Math"/>
                      <w:i/>
                    </w:rPr>
                  </m:ctrlPr>
                </m:sSubPr>
                <m:e>
                  <m:r>
                    <w:rPr>
                      <w:rFonts w:ascii="Cambria Math" w:hAnsi="Cambria Math"/>
                    </w:rPr>
                    <m:t>P</m:t>
                  </m:r>
                </m:e>
                <m:sub>
                  <m:r>
                    <w:rPr>
                      <w:rFonts w:ascii="Cambria Math" w:hAnsi="Cambria Math"/>
                    </w:rPr>
                    <m:t>0</m:t>
                  </m:r>
                </m:sub>
              </m:sSub>
            </m:e>
            <m:sup>
              <m:r>
                <w:rPr>
                  <w:rFonts w:ascii="Cambria Math" w:hAnsi="Cambria Math"/>
                </w:rPr>
                <m:t>n</m:t>
              </m:r>
            </m:sup>
          </m:sSup>
        </m:oMath>
      </m:oMathPara>
    </w:p>
    <w:p w:rsidR="00876BB2" w:rsidRPr="0081489F" w:rsidRDefault="0081489F">
      <w:pPr>
        <w:rPr>
          <w:rFonts w:eastAsiaTheme="minorEastAsia"/>
        </w:rPr>
      </w:pPr>
      <m:oMathPara>
        <m:oMath>
          <m:r>
            <w:rPr>
              <w:rFonts w:ascii="Cambria Math" w:eastAsiaTheme="minorEastAsia" w:hAnsi="Cambria Math"/>
            </w:rPr>
            <m:t xml:space="preserve">Si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duct</m:t>
                  </m:r>
                </m:sub>
              </m:sSub>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t</m:t>
                  </m:r>
                </m:sub>
              </m:sSub>
            </m:den>
          </m:f>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r>
            <w:rPr>
              <w:rFonts w:ascii="Cambria Math" w:eastAsiaTheme="minorEastAsia" w:hAnsi="Cambria Math"/>
            </w:rPr>
            <m:t xml:space="preserve"> →G=0</m:t>
          </m:r>
        </m:oMath>
      </m:oMathPara>
    </w:p>
    <w:p w:rsidR="0081489F" w:rsidRPr="00551DBD" w:rsidRDefault="0081489F">
      <w:pPr>
        <w:rPr>
          <w:rFonts w:eastAsiaTheme="minorEastAsia"/>
        </w:rPr>
      </w:pPr>
      <m:oMathPara>
        <m:oMath>
          <m:r>
            <w:rPr>
              <w:rFonts w:ascii="Cambria Math" w:eastAsiaTheme="minorEastAsia" w:hAnsi="Cambria Math"/>
            </w:rPr>
            <m:t xml:space="preserve">Si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duct</m:t>
                  </m:r>
                </m:sub>
              </m:sSub>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t</m:t>
                  </m:r>
                </m:sub>
              </m:sSub>
            </m:den>
          </m:f>
          <m:r>
            <w:rPr>
              <w:rFonts w:ascii="Cambria Math" w:eastAsiaTheme="minorEastAsia" w:hAnsi="Cambria Math"/>
            </w:rPr>
            <m:t>&lt;</m:t>
          </m:r>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r>
            <w:rPr>
              <w:rFonts w:ascii="Cambria Math" w:eastAsiaTheme="minorEastAsia" w:hAnsi="Cambria Math"/>
            </w:rPr>
            <m:t xml:space="preserve"> →G=</m:t>
          </m:r>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duct</m:t>
                  </m:r>
                </m:sub>
              </m:sSub>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t</m:t>
                  </m:r>
                </m:sub>
              </m:sSub>
            </m:den>
          </m:f>
        </m:oMath>
      </m:oMathPara>
    </w:p>
    <w:p w:rsidR="00551DBD" w:rsidRPr="0081489F" w:rsidRDefault="00551DBD">
      <w:pPr>
        <w:rPr>
          <w:rFonts w:eastAsiaTheme="minorEastAsia"/>
        </w:rPr>
      </w:pPr>
    </w:p>
    <w:p w:rsidR="0081489F" w:rsidRPr="0081489F" w:rsidRDefault="006D2C49">
      <w:pPr>
        <w:rPr>
          <w:rFonts w:eastAsiaTheme="minorEastAsia"/>
        </w:rPr>
      </w:pPr>
      <m:oMathPara>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duct</m:t>
                  </m:r>
                </m:sub>
              </m:sSub>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t</m:t>
                  </m:r>
                </m:sub>
              </m:sSub>
            </m:den>
          </m:f>
          <m:r>
            <w:rPr>
              <w:rFonts w:ascii="Cambria Math" w:eastAsiaTheme="minorEastAsia" w:hAnsi="Cambria Math"/>
            </w:rPr>
            <m:t xml:space="preserve">=0.709; para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t</m:t>
              </m:r>
            </m:sub>
          </m:sSub>
          <m:r>
            <w:rPr>
              <w:rFonts w:ascii="Cambria Math" w:eastAsiaTheme="minorEastAsia" w:hAnsi="Cambria Math"/>
            </w:rPr>
            <m:t xml:space="preserve">=19 mm y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duct</m:t>
              </m:r>
            </m:sub>
          </m:sSub>
          <m:r>
            <w:rPr>
              <w:rFonts w:ascii="Cambria Math" w:eastAsiaTheme="minorEastAsia" w:hAnsi="Cambria Math"/>
            </w:rPr>
            <m:t>=16 mm</m:t>
          </m:r>
        </m:oMath>
      </m:oMathPara>
    </w:p>
    <w:p w:rsidR="00551DBD" w:rsidRPr="00551DBD" w:rsidRDefault="006D2C49">
      <w:pPr>
        <w:rPr>
          <w:rFonts w:eastAsiaTheme="minorEastAsia"/>
        </w:rPr>
      </w:pPr>
      <m:oMathPara>
        <m:oMathParaPr>
          <m:jc m:val="left"/>
        </m:oMathParaPr>
        <m:oMath>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r>
            <w:rPr>
              <w:rFonts w:ascii="Cambria Math" w:eastAsiaTheme="minorEastAsia" w:hAnsi="Cambria Math"/>
            </w:rPr>
            <m:t xml:space="preserve"> es el umbral a partir del cual si el área de paso es menor (que el correspondiente a la relación </m:t>
          </m:r>
        </m:oMath>
      </m:oMathPara>
    </w:p>
    <w:p w:rsidR="00206090" w:rsidRPr="00206090" w:rsidRDefault="00551DBD">
      <w:pPr>
        <w:rPr>
          <w:rFonts w:eastAsiaTheme="minorEastAsia"/>
        </w:rPr>
      </w:pPr>
      <m:oMathPara>
        <m:oMathParaPr>
          <m:jc m:val="left"/>
        </m:oMathParaPr>
        <m:oMath>
          <m:r>
            <w:rPr>
              <w:rFonts w:ascii="Cambria Math" w:eastAsiaTheme="minorEastAsia" w:hAnsi="Cambria Math"/>
            </w:rPr>
            <m:t xml:space="preserve">de áreas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duct</m:t>
                  </m:r>
                </m:sub>
              </m:sSub>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t</m:t>
                  </m:r>
                </m:sub>
              </m:sSub>
            </m:den>
          </m:f>
          <m:r>
            <w:rPr>
              <w:rFonts w:ascii="Cambria Math" w:eastAsiaTheme="minorEastAsia" w:hAnsi="Cambria Math"/>
            </w:rPr>
            <m:t xml:space="preserve">), hay combustión erosiva.  </m:t>
          </m:r>
          <m:sSup>
            <m:sSupPr>
              <m:ctrlPr>
                <w:rPr>
                  <w:rFonts w:ascii="Cambria Math" w:eastAsiaTheme="minorEastAsia" w:hAnsi="Cambria Math"/>
                  <w:i/>
                </w:rPr>
              </m:ctrlPr>
            </m:sSupPr>
            <m:e>
              <m:r>
                <w:rPr>
                  <w:rFonts w:ascii="Cambria Math" w:eastAsiaTheme="minorEastAsia" w:hAnsi="Cambria Math"/>
                </w:rPr>
                <m:t>G</m:t>
              </m:r>
            </m:e>
            <m:sup>
              <m:r>
                <w:rPr>
                  <w:rFonts w:ascii="Cambria Math" w:eastAsiaTheme="minorEastAsia" w:hAnsi="Cambria Math"/>
                </w:rPr>
                <m:t>*</m:t>
              </m:r>
            </m:sup>
          </m:sSup>
          <m:r>
            <m:rPr>
              <m:sty m:val="p"/>
            </m:rPr>
            <w:rPr>
              <w:rFonts w:ascii="Cambria Math" w:eastAsiaTheme="minorEastAsia" w:hAnsi="Cambria Math"/>
            </w:rPr>
            <m:t xml:space="preserve"> no sólo es el umbral sino que cuanto mayor sea, </m:t>
          </m:r>
          <m:r>
            <w:rPr>
              <w:rFonts w:ascii="Cambria Math" w:eastAsiaTheme="minorEastAsia" w:hAnsi="Cambria Math"/>
            </w:rPr>
            <m:t xml:space="preserve">mayor será </m:t>
          </m:r>
        </m:oMath>
      </m:oMathPara>
    </w:p>
    <w:p w:rsidR="0081489F" w:rsidRPr="00551DBD" w:rsidRDefault="00551DBD">
      <w:pPr>
        <w:rPr>
          <w:rFonts w:eastAsiaTheme="minorEastAsia"/>
        </w:rPr>
      </w:pPr>
      <m:oMathPara>
        <m:oMathParaPr>
          <m:jc m:val="left"/>
        </m:oMathParaPr>
        <m:oMath>
          <m:r>
            <w:rPr>
              <w:rFonts w:ascii="Cambria Math" w:eastAsiaTheme="minorEastAsia" w:hAnsi="Cambria Math"/>
            </w:rPr>
            <m:t xml:space="preserve">la velocidad de quemado, igual que lo será cuanto mayor sea </m:t>
          </m:r>
          <m:sSub>
            <m:sSubPr>
              <m:ctrlPr>
                <w:rPr>
                  <w:rFonts w:ascii="Cambria Math" w:hAnsi="Cambria Math"/>
                  <w:i/>
                </w:rPr>
              </m:ctrlPr>
            </m:sSubPr>
            <m:e>
              <m:r>
                <w:rPr>
                  <w:rFonts w:ascii="Cambria Math" w:hAnsi="Cambria Math"/>
                </w:rPr>
                <m:t>k</m:t>
              </m:r>
            </m:e>
            <m:sub>
              <m:r>
                <w:rPr>
                  <w:rFonts w:ascii="Cambria Math" w:hAnsi="Cambria Math"/>
                </w:rPr>
                <m:t>v</m:t>
              </m:r>
            </m:sub>
          </m:sSub>
          <m:r>
            <w:rPr>
              <w:rFonts w:ascii="Cambria Math" w:eastAsiaTheme="minorEastAsia" w:hAnsi="Cambria Math"/>
            </w:rPr>
            <m:t xml:space="preserve">. Valores típicos de </m:t>
          </m:r>
          <m:sSub>
            <m:sSubPr>
              <m:ctrlPr>
                <w:rPr>
                  <w:rFonts w:ascii="Cambria Math" w:hAnsi="Cambria Math"/>
                  <w:i/>
                </w:rPr>
              </m:ctrlPr>
            </m:sSubPr>
            <m:e>
              <m:r>
                <w:rPr>
                  <w:rFonts w:ascii="Cambria Math" w:hAnsi="Cambria Math"/>
                </w:rPr>
                <m:t>k</m:t>
              </m:r>
            </m:e>
            <m:sub>
              <m:r>
                <w:rPr>
                  <w:rFonts w:ascii="Cambria Math" w:hAnsi="Cambria Math"/>
                </w:rPr>
                <m:t>v</m:t>
              </m:r>
            </m:sub>
          </m:sSub>
          <m:r>
            <w:rPr>
              <w:rFonts w:ascii="Cambria Math" w:eastAsiaTheme="minorEastAsia" w:hAnsi="Cambria Math"/>
            </w:rPr>
            <m:t xml:space="preserve"> son de 0,00 a 1. </m:t>
          </m:r>
        </m:oMath>
      </m:oMathPara>
    </w:p>
    <w:p w:rsidR="00551DBD" w:rsidRDefault="00551DBD">
      <w:pPr>
        <w:rPr>
          <w:rFonts w:eastAsiaTheme="minorEastAsia"/>
        </w:rPr>
      </w:pPr>
    </w:p>
    <w:p w:rsidR="00771834" w:rsidRDefault="00771834">
      <w:pPr>
        <w:rPr>
          <w:rFonts w:eastAsiaTheme="minorEastAsia"/>
        </w:rPr>
        <w:sectPr w:rsidR="00771834" w:rsidSect="00DD05D9">
          <w:pgSz w:w="11906" w:h="16838"/>
          <w:pgMar w:top="720" w:right="720" w:bottom="720" w:left="720" w:header="709" w:footer="709" w:gutter="0"/>
          <w:cols w:space="708"/>
          <w:docGrid w:linePitch="360"/>
        </w:sectPr>
      </w:pPr>
    </w:p>
    <w:p w:rsidR="00771834" w:rsidRPr="00BF3A96" w:rsidRDefault="00771834" w:rsidP="00BF3A96">
      <w:pPr>
        <w:pStyle w:val="Ttulo2"/>
        <w:numPr>
          <w:ilvl w:val="0"/>
          <w:numId w:val="0"/>
        </w:numPr>
        <w:jc w:val="center"/>
      </w:pPr>
      <w:bookmarkStart w:id="21" w:name="_Toc62133285"/>
      <w:r w:rsidRPr="00BF3A96">
        <w:lastRenderedPageBreak/>
        <w:t>ANEXO II</w:t>
      </w:r>
      <w:r w:rsidR="005645B4" w:rsidRPr="00BF3A96">
        <w:t xml:space="preserve">: </w:t>
      </w:r>
      <w:r w:rsidRPr="00BF3A96">
        <w:t>CÁLCULO DE RESISTENCIA MECÁNICA DE DISEÑO</w:t>
      </w:r>
      <w:bookmarkEnd w:id="21"/>
    </w:p>
    <w:p w:rsidR="005645B4" w:rsidRPr="005645B4" w:rsidRDefault="005645B4" w:rsidP="005645B4"/>
    <w:tbl>
      <w:tblPr>
        <w:tblW w:w="22454" w:type="dxa"/>
        <w:jc w:val="center"/>
        <w:tblCellMar>
          <w:left w:w="70" w:type="dxa"/>
          <w:right w:w="70" w:type="dxa"/>
        </w:tblCellMar>
        <w:tblLook w:val="04A0" w:firstRow="1" w:lastRow="0" w:firstColumn="1" w:lastColumn="0" w:noHBand="0" w:noVBand="1"/>
      </w:tblPr>
      <w:tblGrid>
        <w:gridCol w:w="2281"/>
        <w:gridCol w:w="1201"/>
        <w:gridCol w:w="2002"/>
        <w:gridCol w:w="1462"/>
        <w:gridCol w:w="1542"/>
        <w:gridCol w:w="2102"/>
        <w:gridCol w:w="1542"/>
        <w:gridCol w:w="1682"/>
        <w:gridCol w:w="1220"/>
        <w:gridCol w:w="1200"/>
        <w:gridCol w:w="1940"/>
        <w:gridCol w:w="2200"/>
        <w:gridCol w:w="2080"/>
      </w:tblGrid>
      <w:tr w:rsidR="008578F2" w:rsidRPr="008578F2" w:rsidTr="00FD4C7A">
        <w:trPr>
          <w:trHeight w:val="330"/>
          <w:jc w:val="center"/>
        </w:trPr>
        <w:tc>
          <w:tcPr>
            <w:tcW w:w="22454" w:type="dxa"/>
            <w:gridSpan w:val="13"/>
            <w:tcBorders>
              <w:top w:val="single" w:sz="8" w:space="0" w:color="auto"/>
              <w:left w:val="single" w:sz="8" w:space="0" w:color="auto"/>
              <w:bottom w:val="single" w:sz="8" w:space="0" w:color="auto"/>
              <w:right w:val="single" w:sz="8" w:space="0" w:color="000000"/>
            </w:tcBorders>
            <w:shd w:val="clear" w:color="000000" w:fill="1F497D"/>
            <w:noWrap/>
            <w:vAlign w:val="bottom"/>
            <w:hideMark/>
          </w:tcPr>
          <w:p w:rsidR="008578F2" w:rsidRPr="008578F2" w:rsidRDefault="008578F2" w:rsidP="008578F2">
            <w:pPr>
              <w:spacing w:after="0" w:line="240" w:lineRule="auto"/>
              <w:jc w:val="center"/>
              <w:rPr>
                <w:rFonts w:ascii="Arial" w:eastAsia="Times New Roman" w:hAnsi="Arial" w:cs="Arial"/>
                <w:b/>
                <w:bCs/>
                <w:color w:val="FFFFFF"/>
                <w:sz w:val="24"/>
                <w:szCs w:val="24"/>
                <w:lang w:eastAsia="es-ES"/>
              </w:rPr>
            </w:pPr>
            <w:r w:rsidRPr="008578F2">
              <w:rPr>
                <w:rFonts w:ascii="Arial" w:eastAsia="Times New Roman" w:hAnsi="Arial" w:cs="Arial"/>
                <w:b/>
                <w:bCs/>
                <w:color w:val="FFFFFF"/>
                <w:sz w:val="24"/>
                <w:szCs w:val="24"/>
                <w:lang w:eastAsia="es-ES"/>
              </w:rPr>
              <w:t>CIERRE POSTERIOR</w:t>
            </w:r>
          </w:p>
        </w:tc>
      </w:tr>
      <w:tr w:rsidR="008578F2" w:rsidRPr="008578F2" w:rsidTr="00FD4C7A">
        <w:trPr>
          <w:trHeight w:val="270"/>
          <w:jc w:val="center"/>
        </w:trPr>
        <w:tc>
          <w:tcPr>
            <w:tcW w:w="6946" w:type="dxa"/>
            <w:gridSpan w:val="4"/>
            <w:tcBorders>
              <w:top w:val="single" w:sz="8" w:space="0" w:color="auto"/>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 xml:space="preserve">Resistencia corte de los tornillos </w:t>
            </w:r>
            <w:r w:rsidRPr="008578F2">
              <w:rPr>
                <w:rFonts w:ascii="Arial" w:eastAsia="Times New Roman" w:hAnsi="Arial" w:cs="Arial"/>
                <w:b/>
                <w:bCs/>
                <w:color w:val="FF0000"/>
                <w:sz w:val="20"/>
                <w:szCs w:val="20"/>
                <w:lang w:eastAsia="es-ES"/>
              </w:rPr>
              <w:t>CIERRE POSTERIOR</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1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68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94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780"/>
          <w:jc w:val="center"/>
        </w:trPr>
        <w:tc>
          <w:tcPr>
            <w:tcW w:w="2281" w:type="dxa"/>
            <w:tcBorders>
              <w:top w:val="nil"/>
              <w:left w:val="single" w:sz="8" w:space="0" w:color="auto"/>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N (número tornillos)</w:t>
            </w:r>
          </w:p>
        </w:tc>
        <w:tc>
          <w:tcPr>
            <w:tcW w:w="1201"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paso rosca</w:t>
            </w:r>
          </w:p>
        </w:tc>
        <w:tc>
          <w:tcPr>
            <w:tcW w:w="200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d tornillo mm</w:t>
            </w:r>
          </w:p>
        </w:tc>
        <w:tc>
          <w:tcPr>
            <w:tcW w:w="146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As=</w:t>
            </w:r>
            <w:r w:rsidR="000A7D0E" w:rsidRPr="008578F2">
              <w:rPr>
                <w:rFonts w:ascii="Arial" w:eastAsia="Times New Roman" w:hAnsi="Arial" w:cs="Arial"/>
                <w:sz w:val="20"/>
                <w:szCs w:val="20"/>
                <w:lang w:eastAsia="es-ES"/>
              </w:rPr>
              <w:t>Área</w:t>
            </w:r>
            <w:r w:rsidRPr="008578F2">
              <w:rPr>
                <w:rFonts w:ascii="Arial" w:eastAsia="Times New Roman" w:hAnsi="Arial" w:cs="Arial"/>
                <w:sz w:val="20"/>
                <w:szCs w:val="20"/>
                <w:lang w:eastAsia="es-ES"/>
              </w:rPr>
              <w:t xml:space="preserve"> resistente (mm2)</w:t>
            </w:r>
          </w:p>
        </w:tc>
        <w:tc>
          <w:tcPr>
            <w:tcW w:w="154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xml:space="preserve">Diámetro interior </w:t>
            </w:r>
            <w:r w:rsidR="000A7D0E" w:rsidRPr="008578F2">
              <w:rPr>
                <w:rFonts w:ascii="Arial" w:eastAsia="Times New Roman" w:hAnsi="Arial" w:cs="Arial"/>
                <w:sz w:val="20"/>
                <w:szCs w:val="20"/>
                <w:lang w:eastAsia="es-ES"/>
              </w:rPr>
              <w:t>cámara</w:t>
            </w:r>
            <w:r w:rsidRPr="008578F2">
              <w:rPr>
                <w:rFonts w:ascii="Arial" w:eastAsia="Times New Roman" w:hAnsi="Arial" w:cs="Arial"/>
                <w:sz w:val="20"/>
                <w:szCs w:val="20"/>
                <w:lang w:eastAsia="es-ES"/>
              </w:rPr>
              <w:t>, Dc (mm)</w:t>
            </w:r>
          </w:p>
        </w:tc>
        <w:tc>
          <w:tcPr>
            <w:tcW w:w="210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color w:val="FF0000"/>
                <w:sz w:val="20"/>
                <w:szCs w:val="20"/>
                <w:lang w:eastAsia="es-ES"/>
              </w:rPr>
              <w:t>Tornillo</w:t>
            </w:r>
            <w:r w:rsidRPr="008578F2">
              <w:rPr>
                <w:rFonts w:ascii="Arial" w:eastAsia="Times New Roman" w:hAnsi="Arial" w:cs="Arial"/>
                <w:sz w:val="20"/>
                <w:szCs w:val="20"/>
                <w:lang w:eastAsia="es-ES"/>
              </w:rPr>
              <w:t xml:space="preserve"> Resistencia de rotura a tracción Ftu (MPa=N/mm2)</w:t>
            </w:r>
          </w:p>
        </w:tc>
        <w:tc>
          <w:tcPr>
            <w:tcW w:w="154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A tornillo mm2</w:t>
            </w:r>
          </w:p>
        </w:tc>
        <w:tc>
          <w:tcPr>
            <w:tcW w:w="168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Fmax tracc N tornillos</w:t>
            </w:r>
          </w:p>
        </w:tc>
        <w:tc>
          <w:tcPr>
            <w:tcW w:w="122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Fmax cort N tornillos</w:t>
            </w:r>
          </w:p>
        </w:tc>
        <w:tc>
          <w:tcPr>
            <w:tcW w:w="120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xml:space="preserve">Área </w:t>
            </w:r>
            <w:r w:rsidR="000A7D0E" w:rsidRPr="008578F2">
              <w:rPr>
                <w:rFonts w:ascii="Arial" w:eastAsia="Times New Roman" w:hAnsi="Arial" w:cs="Arial"/>
                <w:sz w:val="20"/>
                <w:szCs w:val="20"/>
                <w:lang w:eastAsia="es-ES"/>
              </w:rPr>
              <w:t>cámara</w:t>
            </w:r>
            <w:r w:rsidRPr="008578F2">
              <w:rPr>
                <w:rFonts w:ascii="Arial" w:eastAsia="Times New Roman" w:hAnsi="Arial" w:cs="Arial"/>
                <w:sz w:val="20"/>
                <w:szCs w:val="20"/>
                <w:lang w:eastAsia="es-ES"/>
              </w:rPr>
              <w:t xml:space="preserve"> mm2</w:t>
            </w:r>
          </w:p>
        </w:tc>
        <w:tc>
          <w:tcPr>
            <w:tcW w:w="1940" w:type="dxa"/>
            <w:tcBorders>
              <w:top w:val="single" w:sz="8" w:space="0" w:color="auto"/>
              <w:left w:val="single" w:sz="8" w:space="0" w:color="auto"/>
              <w:bottom w:val="nil"/>
              <w:right w:val="single" w:sz="8" w:space="0" w:color="auto"/>
            </w:tcBorders>
            <w:shd w:val="clear" w:color="auto" w:fill="auto"/>
            <w:vAlign w:val="bottom"/>
            <w:hideMark/>
          </w:tcPr>
          <w:p w:rsidR="008578F2" w:rsidRPr="008578F2" w:rsidRDefault="000A7D0E"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Presión</w:t>
            </w:r>
            <w:r w:rsidR="008578F2" w:rsidRPr="008578F2">
              <w:rPr>
                <w:rFonts w:ascii="Arial" w:eastAsia="Times New Roman" w:hAnsi="Arial" w:cs="Arial"/>
                <w:b/>
                <w:bCs/>
                <w:sz w:val="20"/>
                <w:szCs w:val="20"/>
                <w:lang w:eastAsia="es-ES"/>
              </w:rPr>
              <w:t xml:space="preserve"> </w:t>
            </w:r>
            <w:r w:rsidRPr="008578F2">
              <w:rPr>
                <w:rFonts w:ascii="Arial" w:eastAsia="Times New Roman" w:hAnsi="Arial" w:cs="Arial"/>
                <w:b/>
                <w:bCs/>
                <w:sz w:val="20"/>
                <w:szCs w:val="20"/>
                <w:lang w:eastAsia="es-ES"/>
              </w:rPr>
              <w:t>máx.</w:t>
            </w:r>
            <w:r w:rsidR="008578F2" w:rsidRPr="008578F2">
              <w:rPr>
                <w:rFonts w:ascii="Arial" w:eastAsia="Times New Roman" w:hAnsi="Arial" w:cs="Arial"/>
                <w:b/>
                <w:bCs/>
                <w:sz w:val="20"/>
                <w:szCs w:val="20"/>
                <w:lang w:eastAsia="es-ES"/>
              </w:rPr>
              <w:t xml:space="preserve"> que soportan los tornillos (atm)</w:t>
            </w:r>
          </w:p>
        </w:tc>
        <w:tc>
          <w:tcPr>
            <w:tcW w:w="2200" w:type="dxa"/>
            <w:tcBorders>
              <w:top w:val="nil"/>
              <w:left w:val="nil"/>
              <w:bottom w:val="nil"/>
              <w:right w:val="nil"/>
            </w:tcBorders>
            <w:shd w:val="clear" w:color="auto" w:fill="auto"/>
            <w:vAlign w:val="bottom"/>
            <w:hideMark/>
          </w:tcPr>
          <w:p w:rsidR="008578F2" w:rsidRPr="008578F2" w:rsidRDefault="000A7D0E"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Presión</w:t>
            </w:r>
            <w:r w:rsidR="008578F2" w:rsidRPr="008578F2">
              <w:rPr>
                <w:rFonts w:ascii="Arial" w:eastAsia="Times New Roman" w:hAnsi="Arial" w:cs="Arial"/>
                <w:b/>
                <w:bCs/>
                <w:sz w:val="20"/>
                <w:szCs w:val="20"/>
                <w:lang w:eastAsia="es-ES"/>
              </w:rPr>
              <w:t xml:space="preserve"> </w:t>
            </w:r>
            <w:r w:rsidRPr="008578F2">
              <w:rPr>
                <w:rFonts w:ascii="Arial" w:eastAsia="Times New Roman" w:hAnsi="Arial" w:cs="Arial"/>
                <w:b/>
                <w:bCs/>
                <w:sz w:val="20"/>
                <w:szCs w:val="20"/>
                <w:lang w:eastAsia="es-ES"/>
              </w:rPr>
              <w:t>máx.</w:t>
            </w:r>
            <w:r w:rsidR="008578F2" w:rsidRPr="008578F2">
              <w:rPr>
                <w:rFonts w:ascii="Arial" w:eastAsia="Times New Roman" w:hAnsi="Arial" w:cs="Arial"/>
                <w:b/>
                <w:bCs/>
                <w:sz w:val="20"/>
                <w:szCs w:val="20"/>
                <w:lang w:eastAsia="es-ES"/>
              </w:rPr>
              <w:t xml:space="preserve"> elástica que soportan los tornillos (atm)</w:t>
            </w:r>
          </w:p>
        </w:tc>
        <w:tc>
          <w:tcPr>
            <w:tcW w:w="2080" w:type="dxa"/>
            <w:tcBorders>
              <w:top w:val="nil"/>
              <w:left w:val="nil"/>
              <w:bottom w:val="nil"/>
              <w:right w:val="single" w:sz="8" w:space="0" w:color="auto"/>
            </w:tcBorders>
            <w:shd w:val="clear" w:color="auto" w:fill="auto"/>
            <w:vAlign w:val="bottom"/>
            <w:hideMark/>
          </w:tcPr>
          <w:p w:rsidR="008578F2" w:rsidRPr="008578F2" w:rsidRDefault="000A7D0E"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Presión</w:t>
            </w:r>
            <w:r w:rsidR="008578F2" w:rsidRPr="008578F2">
              <w:rPr>
                <w:rFonts w:ascii="Arial" w:eastAsia="Times New Roman" w:hAnsi="Arial" w:cs="Arial"/>
                <w:sz w:val="20"/>
                <w:szCs w:val="20"/>
                <w:lang w:eastAsia="es-ES"/>
              </w:rPr>
              <w:t xml:space="preserve"> </w:t>
            </w:r>
            <w:r w:rsidRPr="008578F2">
              <w:rPr>
                <w:rFonts w:ascii="Arial" w:eastAsia="Times New Roman" w:hAnsi="Arial" w:cs="Arial"/>
                <w:sz w:val="20"/>
                <w:szCs w:val="20"/>
                <w:lang w:eastAsia="es-ES"/>
              </w:rPr>
              <w:t>máx.</w:t>
            </w:r>
            <w:r w:rsidR="008578F2" w:rsidRPr="008578F2">
              <w:rPr>
                <w:rFonts w:ascii="Arial" w:eastAsia="Times New Roman" w:hAnsi="Arial" w:cs="Arial"/>
                <w:sz w:val="20"/>
                <w:szCs w:val="20"/>
                <w:lang w:eastAsia="es-ES"/>
              </w:rPr>
              <w:t xml:space="preserve"> diseño (atm) con 1,25 coef seguridad</w:t>
            </w:r>
          </w:p>
        </w:tc>
      </w:tr>
      <w:tr w:rsidR="008578F2" w:rsidRPr="008578F2" w:rsidTr="00FD4C7A">
        <w:trPr>
          <w:trHeight w:val="255"/>
          <w:jc w:val="center"/>
        </w:trPr>
        <w:tc>
          <w:tcPr>
            <w:tcW w:w="2281" w:type="dxa"/>
            <w:tcBorders>
              <w:top w:val="nil"/>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8</w:t>
            </w:r>
          </w:p>
        </w:tc>
        <w:tc>
          <w:tcPr>
            <w:tcW w:w="1201"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0,5</w:t>
            </w:r>
          </w:p>
        </w:tc>
        <w:tc>
          <w:tcPr>
            <w:tcW w:w="20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5</w:t>
            </w:r>
          </w:p>
        </w:tc>
        <w:tc>
          <w:tcPr>
            <w:tcW w:w="146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14,56</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63,5</w:t>
            </w:r>
          </w:p>
        </w:tc>
        <w:tc>
          <w:tcPr>
            <w:tcW w:w="21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800</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19,6</w:t>
            </w:r>
          </w:p>
        </w:tc>
        <w:tc>
          <w:tcPr>
            <w:tcW w:w="168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93179</w:t>
            </w: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55907</w:t>
            </w:r>
          </w:p>
        </w:tc>
        <w:tc>
          <w:tcPr>
            <w:tcW w:w="1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3167</w:t>
            </w:r>
          </w:p>
        </w:tc>
        <w:tc>
          <w:tcPr>
            <w:tcW w:w="1940" w:type="dxa"/>
            <w:tcBorders>
              <w:top w:val="single" w:sz="8" w:space="0" w:color="auto"/>
              <w:left w:val="single" w:sz="8" w:space="0" w:color="auto"/>
              <w:bottom w:val="nil"/>
              <w:right w:val="single" w:sz="8" w:space="0" w:color="auto"/>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FF0000"/>
                <w:sz w:val="20"/>
                <w:szCs w:val="20"/>
                <w:lang w:eastAsia="es-ES"/>
              </w:rPr>
            </w:pPr>
            <w:r w:rsidRPr="008578F2">
              <w:rPr>
                <w:rFonts w:ascii="Arial" w:eastAsia="Times New Roman" w:hAnsi="Arial" w:cs="Arial"/>
                <w:b/>
                <w:bCs/>
                <w:color w:val="FF0000"/>
                <w:sz w:val="20"/>
                <w:szCs w:val="20"/>
                <w:lang w:eastAsia="es-ES"/>
              </w:rPr>
              <w:t>177</w:t>
            </w: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FFC000"/>
                <w:sz w:val="20"/>
                <w:szCs w:val="20"/>
                <w:lang w:eastAsia="es-ES"/>
              </w:rPr>
            </w:pPr>
            <w:r w:rsidRPr="008578F2">
              <w:rPr>
                <w:rFonts w:ascii="Arial" w:eastAsia="Times New Roman" w:hAnsi="Arial" w:cs="Arial"/>
                <w:b/>
                <w:bCs/>
                <w:color w:val="FFC000"/>
                <w:sz w:val="20"/>
                <w:szCs w:val="20"/>
                <w:lang w:eastAsia="es-ES"/>
              </w:rPr>
              <w:t>141</w:t>
            </w: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color w:val="00B050"/>
                <w:sz w:val="20"/>
                <w:szCs w:val="20"/>
                <w:lang w:eastAsia="es-ES"/>
              </w:rPr>
            </w:pPr>
            <w:r w:rsidRPr="008578F2">
              <w:rPr>
                <w:rFonts w:ascii="Arial" w:eastAsia="Times New Roman" w:hAnsi="Arial" w:cs="Arial"/>
                <w:color w:val="00B050"/>
                <w:sz w:val="20"/>
                <w:szCs w:val="20"/>
                <w:lang w:eastAsia="es-ES"/>
              </w:rPr>
              <w:t>141</w:t>
            </w:r>
          </w:p>
        </w:tc>
      </w:tr>
      <w:tr w:rsidR="008578F2" w:rsidRPr="008578F2" w:rsidTr="00FD4C7A">
        <w:trPr>
          <w:trHeight w:val="270"/>
          <w:jc w:val="center"/>
        </w:trPr>
        <w:tc>
          <w:tcPr>
            <w:tcW w:w="2281" w:type="dxa"/>
            <w:tcBorders>
              <w:top w:val="nil"/>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8</w:t>
            </w:r>
          </w:p>
        </w:tc>
        <w:tc>
          <w:tcPr>
            <w:tcW w:w="1201"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0,5</w:t>
            </w:r>
          </w:p>
        </w:tc>
        <w:tc>
          <w:tcPr>
            <w:tcW w:w="20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5</w:t>
            </w:r>
          </w:p>
        </w:tc>
        <w:tc>
          <w:tcPr>
            <w:tcW w:w="146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14,56</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63,5</w:t>
            </w:r>
          </w:p>
        </w:tc>
        <w:tc>
          <w:tcPr>
            <w:tcW w:w="21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1000</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19,6</w:t>
            </w:r>
          </w:p>
        </w:tc>
        <w:tc>
          <w:tcPr>
            <w:tcW w:w="168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116473</w:t>
            </w: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58237</w:t>
            </w:r>
          </w:p>
        </w:tc>
        <w:tc>
          <w:tcPr>
            <w:tcW w:w="1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3167</w:t>
            </w:r>
          </w:p>
        </w:tc>
        <w:tc>
          <w:tcPr>
            <w:tcW w:w="1940" w:type="dxa"/>
            <w:tcBorders>
              <w:top w:val="nil"/>
              <w:left w:val="single" w:sz="8" w:space="0" w:color="auto"/>
              <w:bottom w:val="single" w:sz="8" w:space="0" w:color="auto"/>
              <w:right w:val="single" w:sz="8" w:space="0" w:color="auto"/>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FF0000"/>
                <w:sz w:val="20"/>
                <w:szCs w:val="20"/>
                <w:lang w:eastAsia="es-ES"/>
              </w:rPr>
            </w:pPr>
            <w:r w:rsidRPr="008578F2">
              <w:rPr>
                <w:rFonts w:ascii="Arial" w:eastAsia="Times New Roman" w:hAnsi="Arial" w:cs="Arial"/>
                <w:b/>
                <w:bCs/>
                <w:color w:val="FF0000"/>
                <w:sz w:val="20"/>
                <w:szCs w:val="20"/>
                <w:lang w:eastAsia="es-ES"/>
              </w:rPr>
              <w:t>184</w:t>
            </w: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FFC000"/>
                <w:sz w:val="20"/>
                <w:szCs w:val="20"/>
                <w:lang w:eastAsia="es-ES"/>
              </w:rPr>
            </w:pPr>
            <w:r w:rsidRPr="008578F2">
              <w:rPr>
                <w:rFonts w:ascii="Arial" w:eastAsia="Times New Roman" w:hAnsi="Arial" w:cs="Arial"/>
                <w:b/>
                <w:bCs/>
                <w:color w:val="FFC000"/>
                <w:sz w:val="20"/>
                <w:szCs w:val="20"/>
                <w:lang w:eastAsia="es-ES"/>
              </w:rPr>
              <w:t>166</w:t>
            </w: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color w:val="00B050"/>
                <w:sz w:val="20"/>
                <w:szCs w:val="20"/>
                <w:lang w:eastAsia="es-ES"/>
              </w:rPr>
            </w:pPr>
            <w:r w:rsidRPr="008578F2">
              <w:rPr>
                <w:rFonts w:ascii="Arial" w:eastAsia="Times New Roman" w:hAnsi="Arial" w:cs="Arial"/>
                <w:color w:val="00B050"/>
                <w:sz w:val="20"/>
                <w:szCs w:val="20"/>
                <w:lang w:eastAsia="es-ES"/>
              </w:rPr>
              <w:t>147</w:t>
            </w:r>
          </w:p>
        </w:tc>
      </w:tr>
      <w:tr w:rsidR="008578F2" w:rsidRPr="008578F2" w:rsidTr="00FD4C7A">
        <w:trPr>
          <w:trHeight w:val="255"/>
          <w:jc w:val="center"/>
        </w:trPr>
        <w:tc>
          <w:tcPr>
            <w:tcW w:w="2281" w:type="dxa"/>
            <w:tcBorders>
              <w:top w:val="nil"/>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 </w:t>
            </w:r>
          </w:p>
        </w:tc>
        <w:tc>
          <w:tcPr>
            <w:tcW w:w="1201"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p>
        </w:tc>
        <w:tc>
          <w:tcPr>
            <w:tcW w:w="20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p>
        </w:tc>
        <w:tc>
          <w:tcPr>
            <w:tcW w:w="146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p>
        </w:tc>
        <w:tc>
          <w:tcPr>
            <w:tcW w:w="21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68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94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FF0000"/>
                <w:sz w:val="20"/>
                <w:szCs w:val="20"/>
                <w:lang w:eastAsia="es-ES"/>
              </w:rPr>
            </w:pP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FFC000"/>
                <w:sz w:val="20"/>
                <w:szCs w:val="20"/>
                <w:lang w:eastAsia="es-ES"/>
              </w:rPr>
            </w:pP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color w:val="00B050"/>
                <w:sz w:val="20"/>
                <w:szCs w:val="20"/>
                <w:lang w:eastAsia="es-ES"/>
              </w:rPr>
            </w:pPr>
            <w:r w:rsidRPr="008578F2">
              <w:rPr>
                <w:rFonts w:ascii="Arial" w:eastAsia="Times New Roman" w:hAnsi="Arial" w:cs="Arial"/>
                <w:color w:val="00B050"/>
                <w:sz w:val="20"/>
                <w:szCs w:val="20"/>
                <w:lang w:eastAsia="es-ES"/>
              </w:rPr>
              <w:t> </w:t>
            </w:r>
          </w:p>
        </w:tc>
      </w:tr>
      <w:tr w:rsidR="008578F2" w:rsidRPr="008578F2" w:rsidTr="00FD4C7A">
        <w:trPr>
          <w:trHeight w:val="270"/>
          <w:jc w:val="center"/>
        </w:trPr>
        <w:tc>
          <w:tcPr>
            <w:tcW w:w="13814" w:type="dxa"/>
            <w:gridSpan w:val="8"/>
            <w:tcBorders>
              <w:top w:val="nil"/>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 xml:space="preserve">Resistencia </w:t>
            </w:r>
            <w:r w:rsidRPr="008578F2">
              <w:rPr>
                <w:rFonts w:ascii="Arial" w:eastAsia="Times New Roman" w:hAnsi="Arial" w:cs="Arial"/>
                <w:b/>
                <w:bCs/>
                <w:color w:val="FF0000"/>
                <w:sz w:val="20"/>
                <w:szCs w:val="20"/>
                <w:lang w:eastAsia="es-ES"/>
              </w:rPr>
              <w:t xml:space="preserve">desgarre CIERRE POSTERIOR </w:t>
            </w:r>
            <w:r w:rsidRPr="008578F2">
              <w:rPr>
                <w:rFonts w:ascii="Arial" w:eastAsia="Times New Roman" w:hAnsi="Arial" w:cs="Arial"/>
                <w:b/>
                <w:bCs/>
                <w:sz w:val="20"/>
                <w:szCs w:val="20"/>
                <w:lang w:eastAsia="es-ES"/>
              </w:rPr>
              <w:t>(corte longitudinal) agujeros de la carcasa para tornillos. Método LRFD del AISI sección J3.10</w:t>
            </w:r>
          </w:p>
        </w:tc>
        <w:tc>
          <w:tcPr>
            <w:tcW w:w="122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0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94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20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080" w:type="dxa"/>
            <w:tcBorders>
              <w:top w:val="nil"/>
              <w:left w:val="nil"/>
              <w:bottom w:val="nil"/>
              <w:right w:val="single" w:sz="8" w:space="0" w:color="auto"/>
            </w:tcBorders>
            <w:shd w:val="clear" w:color="auto" w:fill="auto"/>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780"/>
          <w:jc w:val="center"/>
        </w:trPr>
        <w:tc>
          <w:tcPr>
            <w:tcW w:w="2281" w:type="dxa"/>
            <w:tcBorders>
              <w:top w:val="nil"/>
              <w:left w:val="single" w:sz="8" w:space="0" w:color="auto"/>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N (número tornillos)</w:t>
            </w:r>
          </w:p>
        </w:tc>
        <w:tc>
          <w:tcPr>
            <w:tcW w:w="1201"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d tornillo mm</w:t>
            </w:r>
          </w:p>
        </w:tc>
        <w:tc>
          <w:tcPr>
            <w:tcW w:w="200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xml:space="preserve">Distancia libre </w:t>
            </w:r>
            <w:r w:rsidR="000A7D0E" w:rsidRPr="008578F2">
              <w:rPr>
                <w:rFonts w:ascii="Arial" w:eastAsia="Times New Roman" w:hAnsi="Arial" w:cs="Arial"/>
                <w:sz w:val="20"/>
                <w:szCs w:val="20"/>
                <w:lang w:eastAsia="es-ES"/>
              </w:rPr>
              <w:t>mínima</w:t>
            </w:r>
            <w:r w:rsidRPr="008578F2">
              <w:rPr>
                <w:rFonts w:ascii="Arial" w:eastAsia="Times New Roman" w:hAnsi="Arial" w:cs="Arial"/>
                <w:sz w:val="20"/>
                <w:szCs w:val="20"/>
                <w:lang w:eastAsia="es-ES"/>
              </w:rPr>
              <w:t xml:space="preserve"> al borde de la carcasa (mm)</w:t>
            </w:r>
          </w:p>
        </w:tc>
        <w:tc>
          <w:tcPr>
            <w:tcW w:w="146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espesor pared carcasa (mm)</w:t>
            </w:r>
          </w:p>
        </w:tc>
        <w:tc>
          <w:tcPr>
            <w:tcW w:w="154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xml:space="preserve">Dc </w:t>
            </w:r>
            <w:r w:rsidR="000A7D0E" w:rsidRPr="008578F2">
              <w:rPr>
                <w:rFonts w:ascii="Arial" w:eastAsia="Times New Roman" w:hAnsi="Arial" w:cs="Arial"/>
                <w:sz w:val="20"/>
                <w:szCs w:val="20"/>
                <w:lang w:eastAsia="es-ES"/>
              </w:rPr>
              <w:t>diámetro</w:t>
            </w:r>
            <w:r w:rsidRPr="008578F2">
              <w:rPr>
                <w:rFonts w:ascii="Arial" w:eastAsia="Times New Roman" w:hAnsi="Arial" w:cs="Arial"/>
                <w:sz w:val="20"/>
                <w:szCs w:val="20"/>
                <w:lang w:eastAsia="es-ES"/>
              </w:rPr>
              <w:t xml:space="preserve"> interior cámara mm</w:t>
            </w:r>
          </w:p>
        </w:tc>
        <w:tc>
          <w:tcPr>
            <w:tcW w:w="210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color w:val="FF00FF"/>
                <w:sz w:val="20"/>
                <w:szCs w:val="20"/>
                <w:lang w:eastAsia="es-ES"/>
              </w:rPr>
              <w:t>Carcasa</w:t>
            </w:r>
            <w:r w:rsidRPr="008578F2">
              <w:rPr>
                <w:rFonts w:ascii="Arial" w:eastAsia="Times New Roman" w:hAnsi="Arial" w:cs="Arial"/>
                <w:sz w:val="20"/>
                <w:szCs w:val="20"/>
                <w:lang w:eastAsia="es-ES"/>
              </w:rPr>
              <w:t xml:space="preserve"> Resistencia a rotura Ftu MPa (N/mm2)</w:t>
            </w:r>
          </w:p>
        </w:tc>
        <w:tc>
          <w:tcPr>
            <w:tcW w:w="154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resistencia máxima desgarro (N)</w:t>
            </w:r>
          </w:p>
        </w:tc>
        <w:tc>
          <w:tcPr>
            <w:tcW w:w="168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xml:space="preserve">Resistencia </w:t>
            </w:r>
            <w:r w:rsidR="000A7D0E" w:rsidRPr="008578F2">
              <w:rPr>
                <w:rFonts w:ascii="Arial" w:eastAsia="Times New Roman" w:hAnsi="Arial" w:cs="Arial"/>
                <w:sz w:val="20"/>
                <w:szCs w:val="20"/>
                <w:lang w:eastAsia="es-ES"/>
              </w:rPr>
              <w:t>máx.</w:t>
            </w:r>
            <w:r w:rsidRPr="008578F2">
              <w:rPr>
                <w:rFonts w:ascii="Arial" w:eastAsia="Times New Roman" w:hAnsi="Arial" w:cs="Arial"/>
                <w:sz w:val="20"/>
                <w:szCs w:val="20"/>
                <w:lang w:eastAsia="es-ES"/>
              </w:rPr>
              <w:t xml:space="preserve"> penetración (N)</w:t>
            </w:r>
          </w:p>
        </w:tc>
        <w:tc>
          <w:tcPr>
            <w:tcW w:w="122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resistencia (N)</w:t>
            </w:r>
          </w:p>
        </w:tc>
        <w:tc>
          <w:tcPr>
            <w:tcW w:w="12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Presión máx. (atm)</w:t>
            </w:r>
          </w:p>
        </w:tc>
        <w:tc>
          <w:tcPr>
            <w:tcW w:w="194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270"/>
          <w:jc w:val="center"/>
        </w:trPr>
        <w:tc>
          <w:tcPr>
            <w:tcW w:w="2281" w:type="dxa"/>
            <w:tcBorders>
              <w:top w:val="nil"/>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8</w:t>
            </w:r>
          </w:p>
        </w:tc>
        <w:tc>
          <w:tcPr>
            <w:tcW w:w="1201"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5</w:t>
            </w:r>
          </w:p>
        </w:tc>
        <w:tc>
          <w:tcPr>
            <w:tcW w:w="20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11</w:t>
            </w:r>
          </w:p>
        </w:tc>
        <w:tc>
          <w:tcPr>
            <w:tcW w:w="146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1,9</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63,5</w:t>
            </w:r>
          </w:p>
        </w:tc>
        <w:tc>
          <w:tcPr>
            <w:tcW w:w="21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505,0</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101323,2</w:t>
            </w:r>
          </w:p>
        </w:tc>
        <w:tc>
          <w:tcPr>
            <w:tcW w:w="168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121357,56</w:t>
            </w: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101323,2</w:t>
            </w:r>
          </w:p>
        </w:tc>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FF0000"/>
                <w:sz w:val="20"/>
                <w:szCs w:val="20"/>
                <w:lang w:eastAsia="es-ES"/>
              </w:rPr>
            </w:pPr>
            <w:r w:rsidRPr="008578F2">
              <w:rPr>
                <w:rFonts w:ascii="Arial" w:eastAsia="Times New Roman" w:hAnsi="Arial" w:cs="Arial"/>
                <w:b/>
                <w:bCs/>
                <w:color w:val="FF0000"/>
                <w:sz w:val="20"/>
                <w:szCs w:val="20"/>
                <w:lang w:eastAsia="es-ES"/>
              </w:rPr>
              <w:t>319,9</w:t>
            </w:r>
          </w:p>
        </w:tc>
        <w:tc>
          <w:tcPr>
            <w:tcW w:w="194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270"/>
          <w:jc w:val="center"/>
        </w:trPr>
        <w:tc>
          <w:tcPr>
            <w:tcW w:w="2281" w:type="dxa"/>
            <w:tcBorders>
              <w:top w:val="nil"/>
              <w:left w:val="single" w:sz="8" w:space="0" w:color="auto"/>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01"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00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46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54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10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54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68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20"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00"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940"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200"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080" w:type="dxa"/>
            <w:tcBorders>
              <w:top w:val="nil"/>
              <w:left w:val="nil"/>
              <w:bottom w:val="single" w:sz="8" w:space="0" w:color="auto"/>
              <w:right w:val="single" w:sz="8" w:space="0" w:color="auto"/>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180"/>
          <w:jc w:val="center"/>
        </w:trPr>
        <w:tc>
          <w:tcPr>
            <w:tcW w:w="2281" w:type="dxa"/>
            <w:tcBorders>
              <w:top w:val="nil"/>
              <w:left w:val="single" w:sz="8" w:space="0" w:color="auto"/>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01"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002"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462"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542"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102"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542"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682"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20"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00"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940"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200"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080" w:type="dxa"/>
            <w:tcBorders>
              <w:top w:val="nil"/>
              <w:left w:val="nil"/>
              <w:bottom w:val="nil"/>
              <w:right w:val="single" w:sz="8" w:space="0" w:color="auto"/>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330"/>
          <w:jc w:val="center"/>
        </w:trPr>
        <w:tc>
          <w:tcPr>
            <w:tcW w:w="22454" w:type="dxa"/>
            <w:gridSpan w:val="13"/>
            <w:tcBorders>
              <w:top w:val="single" w:sz="8" w:space="0" w:color="auto"/>
              <w:left w:val="single" w:sz="8" w:space="0" w:color="auto"/>
              <w:bottom w:val="single" w:sz="8" w:space="0" w:color="auto"/>
              <w:right w:val="single" w:sz="8" w:space="0" w:color="000000"/>
            </w:tcBorders>
            <w:shd w:val="clear" w:color="000000" w:fill="1F497D"/>
            <w:noWrap/>
            <w:vAlign w:val="bottom"/>
            <w:hideMark/>
          </w:tcPr>
          <w:p w:rsidR="008578F2" w:rsidRPr="008578F2" w:rsidRDefault="008578F2" w:rsidP="008578F2">
            <w:pPr>
              <w:spacing w:after="0" w:line="240" w:lineRule="auto"/>
              <w:jc w:val="center"/>
              <w:rPr>
                <w:rFonts w:ascii="Arial" w:eastAsia="Times New Roman" w:hAnsi="Arial" w:cs="Arial"/>
                <w:b/>
                <w:bCs/>
                <w:color w:val="FFFFFF"/>
                <w:sz w:val="24"/>
                <w:szCs w:val="24"/>
                <w:lang w:eastAsia="es-ES"/>
              </w:rPr>
            </w:pPr>
            <w:r w:rsidRPr="008578F2">
              <w:rPr>
                <w:rFonts w:ascii="Arial" w:eastAsia="Times New Roman" w:hAnsi="Arial" w:cs="Arial"/>
                <w:b/>
                <w:bCs/>
                <w:color w:val="FFFFFF"/>
                <w:sz w:val="24"/>
                <w:szCs w:val="24"/>
                <w:lang w:eastAsia="es-ES"/>
              </w:rPr>
              <w:t>CARCASA CÁMARA</w:t>
            </w:r>
          </w:p>
        </w:tc>
      </w:tr>
      <w:tr w:rsidR="008578F2" w:rsidRPr="008578F2" w:rsidTr="00FD4C7A">
        <w:trPr>
          <w:trHeight w:val="270"/>
          <w:jc w:val="center"/>
        </w:trPr>
        <w:tc>
          <w:tcPr>
            <w:tcW w:w="5484" w:type="dxa"/>
            <w:gridSpan w:val="3"/>
            <w:tcBorders>
              <w:top w:val="single" w:sz="8" w:space="0" w:color="auto"/>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 xml:space="preserve">Resistencia </w:t>
            </w:r>
            <w:r w:rsidRPr="008578F2">
              <w:rPr>
                <w:rFonts w:ascii="Arial" w:eastAsia="Times New Roman" w:hAnsi="Arial" w:cs="Arial"/>
                <w:b/>
                <w:bCs/>
                <w:color w:val="FF0000"/>
                <w:sz w:val="20"/>
                <w:szCs w:val="20"/>
                <w:lang w:eastAsia="es-ES"/>
              </w:rPr>
              <w:t>circunferencial CARCASA CÁMARA</w:t>
            </w:r>
          </w:p>
        </w:tc>
        <w:tc>
          <w:tcPr>
            <w:tcW w:w="146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1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68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94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780"/>
          <w:jc w:val="center"/>
        </w:trPr>
        <w:tc>
          <w:tcPr>
            <w:tcW w:w="2281" w:type="dxa"/>
            <w:tcBorders>
              <w:top w:val="nil"/>
              <w:left w:val="single" w:sz="8" w:space="0" w:color="auto"/>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xml:space="preserve">Dc </w:t>
            </w:r>
            <w:r w:rsidR="000A7D0E" w:rsidRPr="008578F2">
              <w:rPr>
                <w:rFonts w:ascii="Arial" w:eastAsia="Times New Roman" w:hAnsi="Arial" w:cs="Arial"/>
                <w:sz w:val="20"/>
                <w:szCs w:val="20"/>
                <w:lang w:eastAsia="es-ES"/>
              </w:rPr>
              <w:t>diámetro</w:t>
            </w:r>
            <w:r w:rsidRPr="008578F2">
              <w:rPr>
                <w:rFonts w:ascii="Arial" w:eastAsia="Times New Roman" w:hAnsi="Arial" w:cs="Arial"/>
                <w:sz w:val="20"/>
                <w:szCs w:val="20"/>
                <w:lang w:eastAsia="es-ES"/>
              </w:rPr>
              <w:t xml:space="preserve"> interior cámara mm</w:t>
            </w:r>
          </w:p>
        </w:tc>
        <w:tc>
          <w:tcPr>
            <w:tcW w:w="1201"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espesor carcasa mm</w:t>
            </w:r>
          </w:p>
        </w:tc>
        <w:tc>
          <w:tcPr>
            <w:tcW w:w="200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color w:val="FF0000"/>
                <w:sz w:val="20"/>
                <w:szCs w:val="20"/>
                <w:lang w:eastAsia="es-ES"/>
              </w:rPr>
              <w:t>Carcasa</w:t>
            </w:r>
            <w:r w:rsidRPr="008578F2">
              <w:rPr>
                <w:rFonts w:ascii="Arial" w:eastAsia="Times New Roman" w:hAnsi="Arial" w:cs="Arial"/>
                <w:sz w:val="20"/>
                <w:szCs w:val="20"/>
                <w:lang w:eastAsia="es-ES"/>
              </w:rPr>
              <w:t xml:space="preserve"> Resistencia a rotura</w:t>
            </w:r>
            <w:r w:rsidRPr="008578F2">
              <w:rPr>
                <w:rFonts w:ascii="Arial" w:eastAsia="Times New Roman" w:hAnsi="Arial" w:cs="Arial"/>
                <w:color w:val="FF0000"/>
                <w:sz w:val="20"/>
                <w:szCs w:val="20"/>
                <w:lang w:eastAsia="es-ES"/>
              </w:rPr>
              <w:t xml:space="preserve"> </w:t>
            </w:r>
            <w:r w:rsidRPr="008578F2">
              <w:rPr>
                <w:rFonts w:ascii="Arial" w:eastAsia="Times New Roman" w:hAnsi="Arial" w:cs="Arial"/>
                <w:b/>
                <w:bCs/>
                <w:color w:val="FF0000"/>
                <w:sz w:val="20"/>
                <w:szCs w:val="20"/>
                <w:lang w:eastAsia="es-ES"/>
              </w:rPr>
              <w:t>Ftu</w:t>
            </w:r>
            <w:r w:rsidRPr="008578F2">
              <w:rPr>
                <w:rFonts w:ascii="Arial" w:eastAsia="Times New Roman" w:hAnsi="Arial" w:cs="Arial"/>
                <w:sz w:val="20"/>
                <w:szCs w:val="20"/>
                <w:lang w:eastAsia="es-ES"/>
              </w:rPr>
              <w:t xml:space="preserve"> MPa (N/mm2)</w:t>
            </w:r>
          </w:p>
        </w:tc>
        <w:tc>
          <w:tcPr>
            <w:tcW w:w="146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coef seguridad</w:t>
            </w:r>
          </w:p>
        </w:tc>
        <w:tc>
          <w:tcPr>
            <w:tcW w:w="1542"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578F2" w:rsidRPr="008578F2" w:rsidRDefault="000A7D0E"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Presión</w:t>
            </w:r>
            <w:r w:rsidR="008578F2" w:rsidRPr="008578F2">
              <w:rPr>
                <w:rFonts w:ascii="Arial" w:eastAsia="Times New Roman" w:hAnsi="Arial" w:cs="Arial"/>
                <w:b/>
                <w:bCs/>
                <w:sz w:val="20"/>
                <w:szCs w:val="20"/>
                <w:lang w:eastAsia="es-ES"/>
              </w:rPr>
              <w:t xml:space="preserve"> </w:t>
            </w:r>
            <w:r w:rsidRPr="008578F2">
              <w:rPr>
                <w:rFonts w:ascii="Arial" w:eastAsia="Times New Roman" w:hAnsi="Arial" w:cs="Arial"/>
                <w:b/>
                <w:bCs/>
                <w:sz w:val="20"/>
                <w:szCs w:val="20"/>
                <w:lang w:eastAsia="es-ES"/>
              </w:rPr>
              <w:t>máx.</w:t>
            </w:r>
            <w:r w:rsidR="008578F2" w:rsidRPr="008578F2">
              <w:rPr>
                <w:rFonts w:ascii="Arial" w:eastAsia="Times New Roman" w:hAnsi="Arial" w:cs="Arial"/>
                <w:b/>
                <w:bCs/>
                <w:sz w:val="20"/>
                <w:szCs w:val="20"/>
                <w:lang w:eastAsia="es-ES"/>
              </w:rPr>
              <w:t xml:space="preserve"> que soporta la carcasa (atm)</w:t>
            </w:r>
          </w:p>
        </w:tc>
        <w:tc>
          <w:tcPr>
            <w:tcW w:w="2102" w:type="dxa"/>
            <w:tcBorders>
              <w:top w:val="nil"/>
              <w:left w:val="nil"/>
              <w:bottom w:val="nil"/>
              <w:right w:val="nil"/>
            </w:tcBorders>
            <w:shd w:val="clear" w:color="auto" w:fill="auto"/>
            <w:vAlign w:val="bottom"/>
            <w:hideMark/>
          </w:tcPr>
          <w:p w:rsidR="008578F2" w:rsidRPr="008578F2" w:rsidRDefault="000A7D0E"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Presión</w:t>
            </w:r>
            <w:r w:rsidR="008578F2" w:rsidRPr="008578F2">
              <w:rPr>
                <w:rFonts w:ascii="Arial" w:eastAsia="Times New Roman" w:hAnsi="Arial" w:cs="Arial"/>
                <w:b/>
                <w:bCs/>
                <w:sz w:val="20"/>
                <w:szCs w:val="20"/>
                <w:lang w:eastAsia="es-ES"/>
              </w:rPr>
              <w:t xml:space="preserve"> de diseño carcasa (atm)</w:t>
            </w:r>
          </w:p>
        </w:tc>
        <w:tc>
          <w:tcPr>
            <w:tcW w:w="154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68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22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20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94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220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2080" w:type="dxa"/>
            <w:tcBorders>
              <w:top w:val="nil"/>
              <w:left w:val="nil"/>
              <w:bottom w:val="nil"/>
              <w:right w:val="single" w:sz="8" w:space="0" w:color="auto"/>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270"/>
          <w:jc w:val="center"/>
        </w:trPr>
        <w:tc>
          <w:tcPr>
            <w:tcW w:w="2281" w:type="dxa"/>
            <w:tcBorders>
              <w:top w:val="nil"/>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63,5</w:t>
            </w:r>
          </w:p>
        </w:tc>
        <w:tc>
          <w:tcPr>
            <w:tcW w:w="1201"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1,5</w:t>
            </w:r>
          </w:p>
        </w:tc>
        <w:tc>
          <w:tcPr>
            <w:tcW w:w="20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505</w:t>
            </w:r>
          </w:p>
        </w:tc>
        <w:tc>
          <w:tcPr>
            <w:tcW w:w="146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1,5</w:t>
            </w:r>
          </w:p>
        </w:tc>
        <w:tc>
          <w:tcPr>
            <w:tcW w:w="1542" w:type="dxa"/>
            <w:tcBorders>
              <w:top w:val="nil"/>
              <w:left w:val="single" w:sz="8" w:space="0" w:color="auto"/>
              <w:bottom w:val="single" w:sz="8" w:space="0" w:color="auto"/>
              <w:right w:val="single" w:sz="8" w:space="0" w:color="auto"/>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FF0000"/>
                <w:sz w:val="20"/>
                <w:szCs w:val="20"/>
                <w:lang w:eastAsia="es-ES"/>
              </w:rPr>
            </w:pPr>
            <w:r w:rsidRPr="008578F2">
              <w:rPr>
                <w:rFonts w:ascii="Arial" w:eastAsia="Times New Roman" w:hAnsi="Arial" w:cs="Arial"/>
                <w:b/>
                <w:bCs/>
                <w:color w:val="FF0000"/>
                <w:sz w:val="20"/>
                <w:szCs w:val="20"/>
                <w:lang w:eastAsia="es-ES"/>
              </w:rPr>
              <w:t>239</w:t>
            </w:r>
          </w:p>
        </w:tc>
        <w:tc>
          <w:tcPr>
            <w:tcW w:w="21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92D050"/>
                <w:sz w:val="20"/>
                <w:szCs w:val="20"/>
                <w:lang w:eastAsia="es-ES"/>
              </w:rPr>
            </w:pPr>
            <w:r w:rsidRPr="008578F2">
              <w:rPr>
                <w:rFonts w:ascii="Arial" w:eastAsia="Times New Roman" w:hAnsi="Arial" w:cs="Arial"/>
                <w:b/>
                <w:bCs/>
                <w:color w:val="92D050"/>
                <w:sz w:val="20"/>
                <w:szCs w:val="20"/>
                <w:lang w:eastAsia="es-ES"/>
              </w:rPr>
              <w:t>159</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68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94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780"/>
          <w:jc w:val="center"/>
        </w:trPr>
        <w:tc>
          <w:tcPr>
            <w:tcW w:w="2281" w:type="dxa"/>
            <w:tcBorders>
              <w:top w:val="nil"/>
              <w:left w:val="single" w:sz="8" w:space="0" w:color="auto"/>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xml:space="preserve">Dc </w:t>
            </w:r>
            <w:r w:rsidR="000A7D0E" w:rsidRPr="008578F2">
              <w:rPr>
                <w:rFonts w:ascii="Arial" w:eastAsia="Times New Roman" w:hAnsi="Arial" w:cs="Arial"/>
                <w:sz w:val="20"/>
                <w:szCs w:val="20"/>
                <w:lang w:eastAsia="es-ES"/>
              </w:rPr>
              <w:t>diámetro</w:t>
            </w:r>
            <w:r w:rsidRPr="008578F2">
              <w:rPr>
                <w:rFonts w:ascii="Arial" w:eastAsia="Times New Roman" w:hAnsi="Arial" w:cs="Arial"/>
                <w:sz w:val="20"/>
                <w:szCs w:val="20"/>
                <w:lang w:eastAsia="es-ES"/>
              </w:rPr>
              <w:t xml:space="preserve"> interior cámara mm</w:t>
            </w:r>
          </w:p>
        </w:tc>
        <w:tc>
          <w:tcPr>
            <w:tcW w:w="1201"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espesor carcasa mm</w:t>
            </w:r>
          </w:p>
        </w:tc>
        <w:tc>
          <w:tcPr>
            <w:tcW w:w="200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color w:val="FF0000"/>
                <w:sz w:val="20"/>
                <w:szCs w:val="20"/>
                <w:lang w:eastAsia="es-ES"/>
              </w:rPr>
              <w:t>Carcasa</w:t>
            </w:r>
            <w:r w:rsidRPr="008578F2">
              <w:rPr>
                <w:rFonts w:ascii="Arial" w:eastAsia="Times New Roman" w:hAnsi="Arial" w:cs="Arial"/>
                <w:sz w:val="20"/>
                <w:szCs w:val="20"/>
                <w:lang w:eastAsia="es-ES"/>
              </w:rPr>
              <w:t xml:space="preserve"> Resistencia Límite elástico </w:t>
            </w:r>
            <w:r w:rsidRPr="008578F2">
              <w:rPr>
                <w:rFonts w:ascii="Arial" w:eastAsia="Times New Roman" w:hAnsi="Arial" w:cs="Arial"/>
                <w:b/>
                <w:bCs/>
                <w:color w:val="FF0000"/>
                <w:sz w:val="20"/>
                <w:szCs w:val="20"/>
                <w:lang w:eastAsia="es-ES"/>
              </w:rPr>
              <w:t>Fty</w:t>
            </w:r>
            <w:r w:rsidRPr="008578F2">
              <w:rPr>
                <w:rFonts w:ascii="Arial" w:eastAsia="Times New Roman" w:hAnsi="Arial" w:cs="Arial"/>
                <w:sz w:val="20"/>
                <w:szCs w:val="20"/>
                <w:lang w:eastAsia="es-ES"/>
              </w:rPr>
              <w:t xml:space="preserve"> MPa (N/mm2)</w:t>
            </w:r>
          </w:p>
        </w:tc>
        <w:tc>
          <w:tcPr>
            <w:tcW w:w="146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coef seguridad</w:t>
            </w:r>
          </w:p>
        </w:tc>
        <w:tc>
          <w:tcPr>
            <w:tcW w:w="1542" w:type="dxa"/>
            <w:tcBorders>
              <w:top w:val="nil"/>
              <w:left w:val="single" w:sz="8" w:space="0" w:color="auto"/>
              <w:bottom w:val="single" w:sz="8" w:space="0" w:color="auto"/>
              <w:right w:val="single" w:sz="8" w:space="0" w:color="auto"/>
            </w:tcBorders>
            <w:shd w:val="clear" w:color="auto" w:fill="auto"/>
            <w:vAlign w:val="bottom"/>
            <w:hideMark/>
          </w:tcPr>
          <w:p w:rsidR="008578F2" w:rsidRPr="008578F2" w:rsidRDefault="000A7D0E"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Presión</w:t>
            </w:r>
            <w:r w:rsidR="008578F2" w:rsidRPr="008578F2">
              <w:rPr>
                <w:rFonts w:ascii="Arial" w:eastAsia="Times New Roman" w:hAnsi="Arial" w:cs="Arial"/>
                <w:b/>
                <w:bCs/>
                <w:sz w:val="20"/>
                <w:szCs w:val="20"/>
                <w:lang w:eastAsia="es-ES"/>
              </w:rPr>
              <w:t xml:space="preserve"> </w:t>
            </w:r>
            <w:r w:rsidRPr="008578F2">
              <w:rPr>
                <w:rFonts w:ascii="Arial" w:eastAsia="Times New Roman" w:hAnsi="Arial" w:cs="Arial"/>
                <w:b/>
                <w:bCs/>
                <w:sz w:val="20"/>
                <w:szCs w:val="20"/>
                <w:lang w:eastAsia="es-ES"/>
              </w:rPr>
              <w:t>máx.</w:t>
            </w:r>
            <w:r w:rsidR="008578F2" w:rsidRPr="008578F2">
              <w:rPr>
                <w:rFonts w:ascii="Arial" w:eastAsia="Times New Roman" w:hAnsi="Arial" w:cs="Arial"/>
                <w:b/>
                <w:bCs/>
                <w:sz w:val="20"/>
                <w:szCs w:val="20"/>
                <w:lang w:eastAsia="es-ES"/>
              </w:rPr>
              <w:t xml:space="preserve"> que soporta la carcasa (atm)</w:t>
            </w:r>
          </w:p>
        </w:tc>
        <w:tc>
          <w:tcPr>
            <w:tcW w:w="2102" w:type="dxa"/>
            <w:tcBorders>
              <w:top w:val="nil"/>
              <w:left w:val="nil"/>
              <w:bottom w:val="nil"/>
              <w:right w:val="nil"/>
            </w:tcBorders>
            <w:shd w:val="clear" w:color="auto" w:fill="auto"/>
            <w:vAlign w:val="bottom"/>
            <w:hideMark/>
          </w:tcPr>
          <w:p w:rsidR="008578F2" w:rsidRPr="008578F2" w:rsidRDefault="000A7D0E"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Presión</w:t>
            </w:r>
            <w:r w:rsidR="008578F2" w:rsidRPr="008578F2">
              <w:rPr>
                <w:rFonts w:ascii="Arial" w:eastAsia="Times New Roman" w:hAnsi="Arial" w:cs="Arial"/>
                <w:b/>
                <w:bCs/>
                <w:sz w:val="20"/>
                <w:szCs w:val="20"/>
                <w:lang w:eastAsia="es-ES"/>
              </w:rPr>
              <w:t xml:space="preserve"> de diseño carcasa (atm)</w:t>
            </w:r>
          </w:p>
        </w:tc>
        <w:tc>
          <w:tcPr>
            <w:tcW w:w="154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68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22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20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94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220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2080" w:type="dxa"/>
            <w:tcBorders>
              <w:top w:val="nil"/>
              <w:left w:val="nil"/>
              <w:bottom w:val="nil"/>
              <w:right w:val="single" w:sz="8" w:space="0" w:color="auto"/>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270"/>
          <w:jc w:val="center"/>
        </w:trPr>
        <w:tc>
          <w:tcPr>
            <w:tcW w:w="2281" w:type="dxa"/>
            <w:tcBorders>
              <w:top w:val="nil"/>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63,5</w:t>
            </w:r>
          </w:p>
        </w:tc>
        <w:tc>
          <w:tcPr>
            <w:tcW w:w="1201"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1,5</w:t>
            </w:r>
          </w:p>
        </w:tc>
        <w:tc>
          <w:tcPr>
            <w:tcW w:w="20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215</w:t>
            </w:r>
          </w:p>
        </w:tc>
        <w:tc>
          <w:tcPr>
            <w:tcW w:w="146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1,5</w:t>
            </w:r>
          </w:p>
        </w:tc>
        <w:tc>
          <w:tcPr>
            <w:tcW w:w="1542" w:type="dxa"/>
            <w:tcBorders>
              <w:top w:val="nil"/>
              <w:left w:val="single" w:sz="8" w:space="0" w:color="auto"/>
              <w:bottom w:val="single" w:sz="8" w:space="0" w:color="auto"/>
              <w:right w:val="single" w:sz="8" w:space="0" w:color="auto"/>
            </w:tcBorders>
            <w:shd w:val="clear" w:color="000000" w:fill="FFC000"/>
            <w:noWrap/>
            <w:vAlign w:val="bottom"/>
            <w:hideMark/>
          </w:tcPr>
          <w:p w:rsidR="008578F2" w:rsidRPr="008578F2" w:rsidRDefault="008578F2" w:rsidP="008578F2">
            <w:pPr>
              <w:spacing w:after="0" w:line="240" w:lineRule="auto"/>
              <w:jc w:val="center"/>
              <w:rPr>
                <w:rFonts w:ascii="Arial" w:eastAsia="Times New Roman" w:hAnsi="Arial" w:cs="Arial"/>
                <w:b/>
                <w:bCs/>
                <w:color w:val="FF0066"/>
                <w:sz w:val="20"/>
                <w:szCs w:val="20"/>
                <w:lang w:eastAsia="es-ES"/>
              </w:rPr>
            </w:pPr>
            <w:r w:rsidRPr="008578F2">
              <w:rPr>
                <w:rFonts w:ascii="Arial" w:eastAsia="Times New Roman" w:hAnsi="Arial" w:cs="Arial"/>
                <w:b/>
                <w:bCs/>
                <w:color w:val="FF0066"/>
                <w:sz w:val="20"/>
                <w:szCs w:val="20"/>
                <w:lang w:eastAsia="es-ES"/>
              </w:rPr>
              <w:t>102</w:t>
            </w:r>
          </w:p>
        </w:tc>
        <w:tc>
          <w:tcPr>
            <w:tcW w:w="2102" w:type="dxa"/>
            <w:tcBorders>
              <w:top w:val="nil"/>
              <w:left w:val="nil"/>
              <w:bottom w:val="nil"/>
              <w:right w:val="nil"/>
            </w:tcBorders>
            <w:shd w:val="clear" w:color="000000" w:fill="FFFF00"/>
            <w:noWrap/>
            <w:vAlign w:val="bottom"/>
            <w:hideMark/>
          </w:tcPr>
          <w:p w:rsidR="008578F2" w:rsidRPr="008578F2" w:rsidRDefault="008578F2" w:rsidP="008578F2">
            <w:pPr>
              <w:spacing w:after="0" w:line="240" w:lineRule="auto"/>
              <w:jc w:val="center"/>
              <w:rPr>
                <w:rFonts w:ascii="Arial" w:eastAsia="Times New Roman" w:hAnsi="Arial" w:cs="Arial"/>
                <w:b/>
                <w:bCs/>
                <w:color w:val="00B050"/>
                <w:sz w:val="20"/>
                <w:szCs w:val="20"/>
                <w:lang w:eastAsia="es-ES"/>
              </w:rPr>
            </w:pPr>
            <w:r w:rsidRPr="008578F2">
              <w:rPr>
                <w:rFonts w:ascii="Arial" w:eastAsia="Times New Roman" w:hAnsi="Arial" w:cs="Arial"/>
                <w:b/>
                <w:bCs/>
                <w:color w:val="00B050"/>
                <w:sz w:val="20"/>
                <w:szCs w:val="20"/>
                <w:lang w:eastAsia="es-ES"/>
              </w:rPr>
              <w:t>68</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68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94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255"/>
          <w:jc w:val="center"/>
        </w:trPr>
        <w:tc>
          <w:tcPr>
            <w:tcW w:w="2281" w:type="dxa"/>
            <w:tcBorders>
              <w:top w:val="nil"/>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 </w:t>
            </w:r>
          </w:p>
        </w:tc>
        <w:tc>
          <w:tcPr>
            <w:tcW w:w="1201"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p>
        </w:tc>
        <w:tc>
          <w:tcPr>
            <w:tcW w:w="20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p>
        </w:tc>
        <w:tc>
          <w:tcPr>
            <w:tcW w:w="146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E6AF00"/>
                <w:sz w:val="20"/>
                <w:szCs w:val="20"/>
                <w:lang w:eastAsia="es-ES"/>
              </w:rPr>
            </w:pPr>
          </w:p>
        </w:tc>
        <w:tc>
          <w:tcPr>
            <w:tcW w:w="21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00B050"/>
                <w:sz w:val="20"/>
                <w:szCs w:val="20"/>
                <w:lang w:eastAsia="es-ES"/>
              </w:rPr>
            </w:pP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68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94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270"/>
          <w:jc w:val="center"/>
        </w:trPr>
        <w:tc>
          <w:tcPr>
            <w:tcW w:w="5484" w:type="dxa"/>
            <w:gridSpan w:val="3"/>
            <w:tcBorders>
              <w:top w:val="nil"/>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 xml:space="preserve">Resistencia </w:t>
            </w:r>
            <w:r w:rsidRPr="008578F2">
              <w:rPr>
                <w:rFonts w:ascii="Arial" w:eastAsia="Times New Roman" w:hAnsi="Arial" w:cs="Arial"/>
                <w:b/>
                <w:bCs/>
                <w:color w:val="FF0000"/>
                <w:sz w:val="20"/>
                <w:szCs w:val="20"/>
                <w:lang w:eastAsia="es-ES"/>
              </w:rPr>
              <w:t>axial a tracción CARCASA CÁMARA</w:t>
            </w:r>
          </w:p>
        </w:tc>
        <w:tc>
          <w:tcPr>
            <w:tcW w:w="146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E6AF00"/>
                <w:sz w:val="20"/>
                <w:szCs w:val="20"/>
                <w:lang w:eastAsia="es-ES"/>
              </w:rPr>
            </w:pPr>
          </w:p>
        </w:tc>
        <w:tc>
          <w:tcPr>
            <w:tcW w:w="21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00B050"/>
                <w:sz w:val="20"/>
                <w:szCs w:val="20"/>
                <w:lang w:eastAsia="es-ES"/>
              </w:rPr>
            </w:pP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68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94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780"/>
          <w:jc w:val="center"/>
        </w:trPr>
        <w:tc>
          <w:tcPr>
            <w:tcW w:w="2281" w:type="dxa"/>
            <w:tcBorders>
              <w:top w:val="nil"/>
              <w:left w:val="single" w:sz="8" w:space="0" w:color="auto"/>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xml:space="preserve">Dc </w:t>
            </w:r>
            <w:r w:rsidR="000A7D0E" w:rsidRPr="008578F2">
              <w:rPr>
                <w:rFonts w:ascii="Arial" w:eastAsia="Times New Roman" w:hAnsi="Arial" w:cs="Arial"/>
                <w:sz w:val="20"/>
                <w:szCs w:val="20"/>
                <w:lang w:eastAsia="es-ES"/>
              </w:rPr>
              <w:t>diámetro</w:t>
            </w:r>
            <w:r w:rsidRPr="008578F2">
              <w:rPr>
                <w:rFonts w:ascii="Arial" w:eastAsia="Times New Roman" w:hAnsi="Arial" w:cs="Arial"/>
                <w:sz w:val="20"/>
                <w:szCs w:val="20"/>
                <w:lang w:eastAsia="es-ES"/>
              </w:rPr>
              <w:t xml:space="preserve"> interior cámara mm</w:t>
            </w:r>
          </w:p>
        </w:tc>
        <w:tc>
          <w:tcPr>
            <w:tcW w:w="1201"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espesor carcasa mm</w:t>
            </w:r>
          </w:p>
        </w:tc>
        <w:tc>
          <w:tcPr>
            <w:tcW w:w="200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color w:val="FF0000"/>
                <w:sz w:val="20"/>
                <w:szCs w:val="20"/>
                <w:lang w:eastAsia="es-ES"/>
              </w:rPr>
              <w:t>Carcasa</w:t>
            </w:r>
            <w:r w:rsidRPr="008578F2">
              <w:rPr>
                <w:rFonts w:ascii="Arial" w:eastAsia="Times New Roman" w:hAnsi="Arial" w:cs="Arial"/>
                <w:sz w:val="20"/>
                <w:szCs w:val="20"/>
                <w:lang w:eastAsia="es-ES"/>
              </w:rPr>
              <w:t xml:space="preserve"> Resistencia a rotura </w:t>
            </w:r>
            <w:r w:rsidRPr="008578F2">
              <w:rPr>
                <w:rFonts w:ascii="Arial" w:eastAsia="Times New Roman" w:hAnsi="Arial" w:cs="Arial"/>
                <w:b/>
                <w:bCs/>
                <w:color w:val="FF0000"/>
                <w:sz w:val="20"/>
                <w:szCs w:val="20"/>
                <w:lang w:eastAsia="es-ES"/>
              </w:rPr>
              <w:t>Ftu</w:t>
            </w:r>
            <w:r w:rsidRPr="008578F2">
              <w:rPr>
                <w:rFonts w:ascii="Arial" w:eastAsia="Times New Roman" w:hAnsi="Arial" w:cs="Arial"/>
                <w:sz w:val="20"/>
                <w:szCs w:val="20"/>
                <w:lang w:eastAsia="es-ES"/>
              </w:rPr>
              <w:t xml:space="preserve"> MPa (N/mm2)</w:t>
            </w:r>
          </w:p>
        </w:tc>
        <w:tc>
          <w:tcPr>
            <w:tcW w:w="146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coef seguridad</w:t>
            </w:r>
          </w:p>
        </w:tc>
        <w:tc>
          <w:tcPr>
            <w:tcW w:w="1542"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578F2" w:rsidRPr="008578F2" w:rsidRDefault="000A7D0E"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Presión</w:t>
            </w:r>
            <w:r w:rsidR="008578F2" w:rsidRPr="008578F2">
              <w:rPr>
                <w:rFonts w:ascii="Arial" w:eastAsia="Times New Roman" w:hAnsi="Arial" w:cs="Arial"/>
                <w:b/>
                <w:bCs/>
                <w:sz w:val="20"/>
                <w:szCs w:val="20"/>
                <w:lang w:eastAsia="es-ES"/>
              </w:rPr>
              <w:t xml:space="preserve"> </w:t>
            </w:r>
            <w:r w:rsidRPr="008578F2">
              <w:rPr>
                <w:rFonts w:ascii="Arial" w:eastAsia="Times New Roman" w:hAnsi="Arial" w:cs="Arial"/>
                <w:b/>
                <w:bCs/>
                <w:sz w:val="20"/>
                <w:szCs w:val="20"/>
                <w:lang w:eastAsia="es-ES"/>
              </w:rPr>
              <w:t>máx.</w:t>
            </w:r>
            <w:r w:rsidR="008578F2" w:rsidRPr="008578F2">
              <w:rPr>
                <w:rFonts w:ascii="Arial" w:eastAsia="Times New Roman" w:hAnsi="Arial" w:cs="Arial"/>
                <w:b/>
                <w:bCs/>
                <w:sz w:val="20"/>
                <w:szCs w:val="20"/>
                <w:lang w:eastAsia="es-ES"/>
              </w:rPr>
              <w:t xml:space="preserve"> que soporta la carcasa (atm)</w:t>
            </w:r>
          </w:p>
        </w:tc>
        <w:tc>
          <w:tcPr>
            <w:tcW w:w="2102" w:type="dxa"/>
            <w:tcBorders>
              <w:top w:val="nil"/>
              <w:left w:val="nil"/>
              <w:bottom w:val="nil"/>
              <w:right w:val="nil"/>
            </w:tcBorders>
            <w:shd w:val="clear" w:color="auto" w:fill="auto"/>
            <w:vAlign w:val="bottom"/>
            <w:hideMark/>
          </w:tcPr>
          <w:p w:rsidR="008578F2" w:rsidRPr="008578F2" w:rsidRDefault="000A7D0E"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Presión</w:t>
            </w:r>
            <w:r w:rsidR="008578F2" w:rsidRPr="008578F2">
              <w:rPr>
                <w:rFonts w:ascii="Arial" w:eastAsia="Times New Roman" w:hAnsi="Arial" w:cs="Arial"/>
                <w:b/>
                <w:bCs/>
                <w:sz w:val="20"/>
                <w:szCs w:val="20"/>
                <w:lang w:eastAsia="es-ES"/>
              </w:rPr>
              <w:t xml:space="preserve"> de diseño carcasa (atm)</w:t>
            </w:r>
          </w:p>
        </w:tc>
        <w:tc>
          <w:tcPr>
            <w:tcW w:w="154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68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22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20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94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220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2080" w:type="dxa"/>
            <w:tcBorders>
              <w:top w:val="nil"/>
              <w:left w:val="nil"/>
              <w:bottom w:val="nil"/>
              <w:right w:val="single" w:sz="8" w:space="0" w:color="auto"/>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270"/>
          <w:jc w:val="center"/>
        </w:trPr>
        <w:tc>
          <w:tcPr>
            <w:tcW w:w="2281" w:type="dxa"/>
            <w:tcBorders>
              <w:top w:val="nil"/>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63,5</w:t>
            </w:r>
          </w:p>
        </w:tc>
        <w:tc>
          <w:tcPr>
            <w:tcW w:w="1201"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1,34</w:t>
            </w:r>
          </w:p>
        </w:tc>
        <w:tc>
          <w:tcPr>
            <w:tcW w:w="20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505</w:t>
            </w:r>
          </w:p>
        </w:tc>
        <w:tc>
          <w:tcPr>
            <w:tcW w:w="146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1,5</w:t>
            </w:r>
          </w:p>
        </w:tc>
        <w:tc>
          <w:tcPr>
            <w:tcW w:w="1542" w:type="dxa"/>
            <w:tcBorders>
              <w:top w:val="nil"/>
              <w:left w:val="single" w:sz="8" w:space="0" w:color="auto"/>
              <w:bottom w:val="single" w:sz="8" w:space="0" w:color="auto"/>
              <w:right w:val="single" w:sz="8" w:space="0" w:color="auto"/>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FF0000"/>
                <w:sz w:val="20"/>
                <w:szCs w:val="20"/>
                <w:lang w:eastAsia="es-ES"/>
              </w:rPr>
            </w:pPr>
            <w:r w:rsidRPr="008578F2">
              <w:rPr>
                <w:rFonts w:ascii="Arial" w:eastAsia="Times New Roman" w:hAnsi="Arial" w:cs="Arial"/>
                <w:b/>
                <w:bCs/>
                <w:color w:val="FF0000"/>
                <w:sz w:val="20"/>
                <w:szCs w:val="20"/>
                <w:lang w:eastAsia="es-ES"/>
              </w:rPr>
              <w:t>426</w:t>
            </w:r>
          </w:p>
        </w:tc>
        <w:tc>
          <w:tcPr>
            <w:tcW w:w="21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92D050"/>
                <w:sz w:val="20"/>
                <w:szCs w:val="20"/>
                <w:lang w:eastAsia="es-ES"/>
              </w:rPr>
            </w:pPr>
            <w:r w:rsidRPr="008578F2">
              <w:rPr>
                <w:rFonts w:ascii="Arial" w:eastAsia="Times New Roman" w:hAnsi="Arial" w:cs="Arial"/>
                <w:b/>
                <w:bCs/>
                <w:color w:val="92D050"/>
                <w:sz w:val="20"/>
                <w:szCs w:val="20"/>
                <w:lang w:eastAsia="es-ES"/>
              </w:rPr>
              <w:t>284</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68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94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780"/>
          <w:jc w:val="center"/>
        </w:trPr>
        <w:tc>
          <w:tcPr>
            <w:tcW w:w="2281" w:type="dxa"/>
            <w:tcBorders>
              <w:top w:val="nil"/>
              <w:left w:val="single" w:sz="8" w:space="0" w:color="auto"/>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xml:space="preserve">Dc </w:t>
            </w:r>
            <w:r w:rsidR="000A7D0E" w:rsidRPr="008578F2">
              <w:rPr>
                <w:rFonts w:ascii="Arial" w:eastAsia="Times New Roman" w:hAnsi="Arial" w:cs="Arial"/>
                <w:sz w:val="20"/>
                <w:szCs w:val="20"/>
                <w:lang w:eastAsia="es-ES"/>
              </w:rPr>
              <w:t>diámetro</w:t>
            </w:r>
            <w:r w:rsidRPr="008578F2">
              <w:rPr>
                <w:rFonts w:ascii="Arial" w:eastAsia="Times New Roman" w:hAnsi="Arial" w:cs="Arial"/>
                <w:sz w:val="20"/>
                <w:szCs w:val="20"/>
                <w:lang w:eastAsia="es-ES"/>
              </w:rPr>
              <w:t xml:space="preserve"> interior cámara mm</w:t>
            </w:r>
          </w:p>
        </w:tc>
        <w:tc>
          <w:tcPr>
            <w:tcW w:w="1201"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espesor carcasa mm</w:t>
            </w:r>
          </w:p>
        </w:tc>
        <w:tc>
          <w:tcPr>
            <w:tcW w:w="200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color w:val="FF0000"/>
                <w:sz w:val="20"/>
                <w:szCs w:val="20"/>
                <w:lang w:eastAsia="es-ES"/>
              </w:rPr>
              <w:t>Carcasa</w:t>
            </w:r>
            <w:r w:rsidRPr="008578F2">
              <w:rPr>
                <w:rFonts w:ascii="Arial" w:eastAsia="Times New Roman" w:hAnsi="Arial" w:cs="Arial"/>
                <w:sz w:val="20"/>
                <w:szCs w:val="20"/>
                <w:lang w:eastAsia="es-ES"/>
              </w:rPr>
              <w:t xml:space="preserve"> Resistencia Límite elástico </w:t>
            </w:r>
            <w:r w:rsidRPr="008578F2">
              <w:rPr>
                <w:rFonts w:ascii="Arial" w:eastAsia="Times New Roman" w:hAnsi="Arial" w:cs="Arial"/>
                <w:b/>
                <w:bCs/>
                <w:color w:val="FF0000"/>
                <w:sz w:val="20"/>
                <w:szCs w:val="20"/>
                <w:lang w:eastAsia="es-ES"/>
              </w:rPr>
              <w:t>Fty</w:t>
            </w:r>
            <w:r w:rsidRPr="008578F2">
              <w:rPr>
                <w:rFonts w:ascii="Arial" w:eastAsia="Times New Roman" w:hAnsi="Arial" w:cs="Arial"/>
                <w:color w:val="FF0000"/>
                <w:sz w:val="20"/>
                <w:szCs w:val="20"/>
                <w:lang w:eastAsia="es-ES"/>
              </w:rPr>
              <w:t xml:space="preserve"> </w:t>
            </w:r>
            <w:r w:rsidRPr="008578F2">
              <w:rPr>
                <w:rFonts w:ascii="Arial" w:eastAsia="Times New Roman" w:hAnsi="Arial" w:cs="Arial"/>
                <w:sz w:val="20"/>
                <w:szCs w:val="20"/>
                <w:lang w:eastAsia="es-ES"/>
              </w:rPr>
              <w:t>MPa (N/mm2)</w:t>
            </w:r>
          </w:p>
        </w:tc>
        <w:tc>
          <w:tcPr>
            <w:tcW w:w="146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coef seguridad</w:t>
            </w:r>
          </w:p>
        </w:tc>
        <w:tc>
          <w:tcPr>
            <w:tcW w:w="1542" w:type="dxa"/>
            <w:tcBorders>
              <w:top w:val="nil"/>
              <w:left w:val="single" w:sz="8" w:space="0" w:color="auto"/>
              <w:bottom w:val="single" w:sz="8" w:space="0" w:color="auto"/>
              <w:right w:val="single" w:sz="8" w:space="0" w:color="auto"/>
            </w:tcBorders>
            <w:shd w:val="clear" w:color="auto" w:fill="auto"/>
            <w:vAlign w:val="bottom"/>
            <w:hideMark/>
          </w:tcPr>
          <w:p w:rsidR="008578F2" w:rsidRPr="008578F2" w:rsidRDefault="000A7D0E"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Presión</w:t>
            </w:r>
            <w:r w:rsidR="008578F2" w:rsidRPr="008578F2">
              <w:rPr>
                <w:rFonts w:ascii="Arial" w:eastAsia="Times New Roman" w:hAnsi="Arial" w:cs="Arial"/>
                <w:b/>
                <w:bCs/>
                <w:sz w:val="20"/>
                <w:szCs w:val="20"/>
                <w:lang w:eastAsia="es-ES"/>
              </w:rPr>
              <w:t xml:space="preserve"> </w:t>
            </w:r>
            <w:r w:rsidRPr="008578F2">
              <w:rPr>
                <w:rFonts w:ascii="Arial" w:eastAsia="Times New Roman" w:hAnsi="Arial" w:cs="Arial"/>
                <w:b/>
                <w:bCs/>
                <w:sz w:val="20"/>
                <w:szCs w:val="20"/>
                <w:lang w:eastAsia="es-ES"/>
              </w:rPr>
              <w:t>máx.</w:t>
            </w:r>
            <w:r w:rsidR="008578F2" w:rsidRPr="008578F2">
              <w:rPr>
                <w:rFonts w:ascii="Arial" w:eastAsia="Times New Roman" w:hAnsi="Arial" w:cs="Arial"/>
                <w:b/>
                <w:bCs/>
                <w:sz w:val="20"/>
                <w:szCs w:val="20"/>
                <w:lang w:eastAsia="es-ES"/>
              </w:rPr>
              <w:t xml:space="preserve"> que soporta la carcasa (atm)</w:t>
            </w:r>
          </w:p>
        </w:tc>
        <w:tc>
          <w:tcPr>
            <w:tcW w:w="2102" w:type="dxa"/>
            <w:tcBorders>
              <w:top w:val="nil"/>
              <w:left w:val="nil"/>
              <w:bottom w:val="nil"/>
              <w:right w:val="nil"/>
            </w:tcBorders>
            <w:shd w:val="clear" w:color="auto" w:fill="auto"/>
            <w:vAlign w:val="bottom"/>
            <w:hideMark/>
          </w:tcPr>
          <w:p w:rsidR="008578F2" w:rsidRPr="008578F2" w:rsidRDefault="000A7D0E"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Presión</w:t>
            </w:r>
            <w:r w:rsidR="008578F2" w:rsidRPr="008578F2">
              <w:rPr>
                <w:rFonts w:ascii="Arial" w:eastAsia="Times New Roman" w:hAnsi="Arial" w:cs="Arial"/>
                <w:b/>
                <w:bCs/>
                <w:sz w:val="20"/>
                <w:szCs w:val="20"/>
                <w:lang w:eastAsia="es-ES"/>
              </w:rPr>
              <w:t xml:space="preserve"> de diseño carcasa (atm)</w:t>
            </w:r>
          </w:p>
        </w:tc>
        <w:tc>
          <w:tcPr>
            <w:tcW w:w="154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68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22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20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194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220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2080" w:type="dxa"/>
            <w:tcBorders>
              <w:top w:val="nil"/>
              <w:left w:val="nil"/>
              <w:bottom w:val="nil"/>
              <w:right w:val="single" w:sz="8" w:space="0" w:color="auto"/>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270"/>
          <w:jc w:val="center"/>
        </w:trPr>
        <w:tc>
          <w:tcPr>
            <w:tcW w:w="2281" w:type="dxa"/>
            <w:tcBorders>
              <w:top w:val="nil"/>
              <w:left w:val="single" w:sz="8" w:space="0" w:color="auto"/>
              <w:bottom w:val="single" w:sz="8" w:space="0" w:color="auto"/>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63,5</w:t>
            </w:r>
          </w:p>
        </w:tc>
        <w:tc>
          <w:tcPr>
            <w:tcW w:w="1201"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1,34</w:t>
            </w:r>
          </w:p>
        </w:tc>
        <w:tc>
          <w:tcPr>
            <w:tcW w:w="200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215</w:t>
            </w:r>
          </w:p>
        </w:tc>
        <w:tc>
          <w:tcPr>
            <w:tcW w:w="146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1,5</w:t>
            </w:r>
          </w:p>
        </w:tc>
        <w:tc>
          <w:tcPr>
            <w:tcW w:w="1542" w:type="dxa"/>
            <w:tcBorders>
              <w:top w:val="nil"/>
              <w:left w:val="single" w:sz="8" w:space="0" w:color="auto"/>
              <w:bottom w:val="single" w:sz="8" w:space="0" w:color="auto"/>
              <w:right w:val="single" w:sz="8" w:space="0" w:color="auto"/>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FF0066"/>
                <w:sz w:val="20"/>
                <w:szCs w:val="20"/>
                <w:lang w:eastAsia="es-ES"/>
              </w:rPr>
            </w:pPr>
            <w:r w:rsidRPr="008578F2">
              <w:rPr>
                <w:rFonts w:ascii="Arial" w:eastAsia="Times New Roman" w:hAnsi="Arial" w:cs="Arial"/>
                <w:b/>
                <w:bCs/>
                <w:color w:val="FF0066"/>
                <w:sz w:val="20"/>
                <w:szCs w:val="20"/>
                <w:lang w:eastAsia="es-ES"/>
              </w:rPr>
              <w:t>181</w:t>
            </w:r>
          </w:p>
        </w:tc>
        <w:tc>
          <w:tcPr>
            <w:tcW w:w="210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00B050"/>
                <w:sz w:val="20"/>
                <w:szCs w:val="20"/>
                <w:lang w:eastAsia="es-ES"/>
              </w:rPr>
            </w:pPr>
            <w:r w:rsidRPr="008578F2">
              <w:rPr>
                <w:rFonts w:ascii="Arial" w:eastAsia="Times New Roman" w:hAnsi="Arial" w:cs="Arial"/>
                <w:b/>
                <w:bCs/>
                <w:color w:val="00B050"/>
                <w:sz w:val="20"/>
                <w:szCs w:val="20"/>
                <w:lang w:eastAsia="es-ES"/>
              </w:rPr>
              <w:t>121</w:t>
            </w:r>
          </w:p>
        </w:tc>
        <w:tc>
          <w:tcPr>
            <w:tcW w:w="154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68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20"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00"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940"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200"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080" w:type="dxa"/>
            <w:tcBorders>
              <w:top w:val="nil"/>
              <w:left w:val="nil"/>
              <w:bottom w:val="single" w:sz="8" w:space="0" w:color="auto"/>
              <w:right w:val="single" w:sz="8" w:space="0" w:color="auto"/>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165"/>
          <w:jc w:val="center"/>
        </w:trPr>
        <w:tc>
          <w:tcPr>
            <w:tcW w:w="2281" w:type="dxa"/>
            <w:tcBorders>
              <w:top w:val="nil"/>
              <w:left w:val="single" w:sz="8" w:space="0" w:color="auto"/>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01"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002"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462"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542"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102"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542"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682"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20"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00"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940"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200" w:type="dxa"/>
            <w:tcBorders>
              <w:top w:val="nil"/>
              <w:left w:val="nil"/>
              <w:bottom w:val="nil"/>
              <w:right w:val="nil"/>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080" w:type="dxa"/>
            <w:tcBorders>
              <w:top w:val="nil"/>
              <w:left w:val="nil"/>
              <w:bottom w:val="nil"/>
              <w:right w:val="single" w:sz="8" w:space="0" w:color="auto"/>
            </w:tcBorders>
            <w:shd w:val="clear" w:color="000000" w:fill="808080"/>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330"/>
          <w:jc w:val="center"/>
        </w:trPr>
        <w:tc>
          <w:tcPr>
            <w:tcW w:w="22454" w:type="dxa"/>
            <w:gridSpan w:val="13"/>
            <w:tcBorders>
              <w:top w:val="single" w:sz="8" w:space="0" w:color="auto"/>
              <w:left w:val="single" w:sz="8" w:space="0" w:color="auto"/>
              <w:bottom w:val="single" w:sz="8" w:space="0" w:color="auto"/>
              <w:right w:val="single" w:sz="8" w:space="0" w:color="000000"/>
            </w:tcBorders>
            <w:shd w:val="clear" w:color="000000" w:fill="1F497D"/>
            <w:noWrap/>
            <w:vAlign w:val="bottom"/>
            <w:hideMark/>
          </w:tcPr>
          <w:p w:rsidR="008578F2" w:rsidRPr="008578F2" w:rsidRDefault="008578F2" w:rsidP="008578F2">
            <w:pPr>
              <w:spacing w:after="0" w:line="240" w:lineRule="auto"/>
              <w:jc w:val="center"/>
              <w:rPr>
                <w:rFonts w:ascii="Arial" w:eastAsia="Times New Roman" w:hAnsi="Arial" w:cs="Arial"/>
                <w:b/>
                <w:bCs/>
                <w:color w:val="FFFFFF"/>
                <w:sz w:val="24"/>
                <w:szCs w:val="24"/>
                <w:lang w:eastAsia="es-ES"/>
              </w:rPr>
            </w:pPr>
            <w:r w:rsidRPr="008578F2">
              <w:rPr>
                <w:rFonts w:ascii="Arial" w:eastAsia="Times New Roman" w:hAnsi="Arial" w:cs="Arial"/>
                <w:b/>
                <w:bCs/>
                <w:color w:val="FFFFFF"/>
                <w:sz w:val="24"/>
                <w:szCs w:val="24"/>
                <w:lang w:eastAsia="es-ES"/>
              </w:rPr>
              <w:t>TOBERA</w:t>
            </w:r>
          </w:p>
        </w:tc>
      </w:tr>
      <w:tr w:rsidR="008578F2" w:rsidRPr="008578F2" w:rsidTr="00FD4C7A">
        <w:trPr>
          <w:trHeight w:val="270"/>
          <w:jc w:val="center"/>
        </w:trPr>
        <w:tc>
          <w:tcPr>
            <w:tcW w:w="5484" w:type="dxa"/>
            <w:gridSpan w:val="3"/>
            <w:tcBorders>
              <w:top w:val="single" w:sz="8" w:space="0" w:color="auto"/>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 xml:space="preserve">Resistencia corte de los tornillos </w:t>
            </w:r>
            <w:r w:rsidRPr="008578F2">
              <w:rPr>
                <w:rFonts w:ascii="Arial" w:eastAsia="Times New Roman" w:hAnsi="Arial" w:cs="Arial"/>
                <w:b/>
                <w:bCs/>
                <w:color w:val="FF0000"/>
                <w:sz w:val="20"/>
                <w:szCs w:val="20"/>
                <w:lang w:eastAsia="es-ES"/>
              </w:rPr>
              <w:t>TOBERA</w:t>
            </w:r>
          </w:p>
        </w:tc>
        <w:tc>
          <w:tcPr>
            <w:tcW w:w="146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1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68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94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780"/>
          <w:jc w:val="center"/>
        </w:trPr>
        <w:tc>
          <w:tcPr>
            <w:tcW w:w="2281" w:type="dxa"/>
            <w:tcBorders>
              <w:top w:val="nil"/>
              <w:left w:val="single" w:sz="8" w:space="0" w:color="auto"/>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N (número tornillos)</w:t>
            </w:r>
          </w:p>
        </w:tc>
        <w:tc>
          <w:tcPr>
            <w:tcW w:w="1201"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paso rosca</w:t>
            </w:r>
          </w:p>
        </w:tc>
        <w:tc>
          <w:tcPr>
            <w:tcW w:w="200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d tornillo mm</w:t>
            </w:r>
          </w:p>
        </w:tc>
        <w:tc>
          <w:tcPr>
            <w:tcW w:w="146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As=</w:t>
            </w:r>
            <w:r w:rsidR="000A7D0E" w:rsidRPr="008578F2">
              <w:rPr>
                <w:rFonts w:ascii="Arial" w:eastAsia="Times New Roman" w:hAnsi="Arial" w:cs="Arial"/>
                <w:sz w:val="20"/>
                <w:szCs w:val="20"/>
                <w:lang w:eastAsia="es-ES"/>
              </w:rPr>
              <w:t>Área</w:t>
            </w:r>
            <w:r w:rsidRPr="008578F2">
              <w:rPr>
                <w:rFonts w:ascii="Arial" w:eastAsia="Times New Roman" w:hAnsi="Arial" w:cs="Arial"/>
                <w:sz w:val="20"/>
                <w:szCs w:val="20"/>
                <w:lang w:eastAsia="es-ES"/>
              </w:rPr>
              <w:t xml:space="preserve"> resistente (mm2)</w:t>
            </w:r>
          </w:p>
        </w:tc>
        <w:tc>
          <w:tcPr>
            <w:tcW w:w="1542" w:type="dxa"/>
            <w:tcBorders>
              <w:top w:val="nil"/>
              <w:left w:val="nil"/>
              <w:bottom w:val="nil"/>
              <w:right w:val="nil"/>
            </w:tcBorders>
            <w:shd w:val="clear" w:color="auto" w:fill="auto"/>
            <w:vAlign w:val="bottom"/>
            <w:hideMark/>
          </w:tcPr>
          <w:p w:rsidR="008578F2" w:rsidRPr="008578F2" w:rsidRDefault="000A7D0E"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Diámetro</w:t>
            </w:r>
            <w:r w:rsidR="008578F2" w:rsidRPr="008578F2">
              <w:rPr>
                <w:rFonts w:ascii="Arial" w:eastAsia="Times New Roman" w:hAnsi="Arial" w:cs="Arial"/>
                <w:sz w:val="20"/>
                <w:szCs w:val="20"/>
                <w:lang w:eastAsia="es-ES"/>
              </w:rPr>
              <w:t xml:space="preserve"> interior </w:t>
            </w:r>
            <w:r w:rsidRPr="008578F2">
              <w:rPr>
                <w:rFonts w:ascii="Arial" w:eastAsia="Times New Roman" w:hAnsi="Arial" w:cs="Arial"/>
                <w:sz w:val="20"/>
                <w:szCs w:val="20"/>
                <w:lang w:eastAsia="es-ES"/>
              </w:rPr>
              <w:t>cámara</w:t>
            </w:r>
            <w:r w:rsidR="008578F2" w:rsidRPr="008578F2">
              <w:rPr>
                <w:rFonts w:ascii="Arial" w:eastAsia="Times New Roman" w:hAnsi="Arial" w:cs="Arial"/>
                <w:sz w:val="20"/>
                <w:szCs w:val="20"/>
                <w:lang w:eastAsia="es-ES"/>
              </w:rPr>
              <w:t>, Dc (mm)</w:t>
            </w:r>
          </w:p>
        </w:tc>
        <w:tc>
          <w:tcPr>
            <w:tcW w:w="210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color w:val="FF0000"/>
                <w:sz w:val="20"/>
                <w:szCs w:val="20"/>
                <w:lang w:eastAsia="es-ES"/>
              </w:rPr>
              <w:t>Tornillo</w:t>
            </w:r>
            <w:r w:rsidRPr="008578F2">
              <w:rPr>
                <w:rFonts w:ascii="Arial" w:eastAsia="Times New Roman" w:hAnsi="Arial" w:cs="Arial"/>
                <w:sz w:val="20"/>
                <w:szCs w:val="20"/>
                <w:lang w:eastAsia="es-ES"/>
              </w:rPr>
              <w:t xml:space="preserve"> Resistencia de rotura a tracción Ftu (MPa=N/mm2)</w:t>
            </w:r>
          </w:p>
        </w:tc>
        <w:tc>
          <w:tcPr>
            <w:tcW w:w="154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A tornillo mm2</w:t>
            </w:r>
          </w:p>
        </w:tc>
        <w:tc>
          <w:tcPr>
            <w:tcW w:w="168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Fmax tracc N tornillos</w:t>
            </w:r>
          </w:p>
        </w:tc>
        <w:tc>
          <w:tcPr>
            <w:tcW w:w="122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Fmax cort N tornillos</w:t>
            </w:r>
          </w:p>
        </w:tc>
        <w:tc>
          <w:tcPr>
            <w:tcW w:w="120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xml:space="preserve">Área </w:t>
            </w:r>
            <w:r w:rsidR="000A7D0E" w:rsidRPr="008578F2">
              <w:rPr>
                <w:rFonts w:ascii="Arial" w:eastAsia="Times New Roman" w:hAnsi="Arial" w:cs="Arial"/>
                <w:sz w:val="20"/>
                <w:szCs w:val="20"/>
                <w:lang w:eastAsia="es-ES"/>
              </w:rPr>
              <w:t>cámara</w:t>
            </w:r>
            <w:r w:rsidRPr="008578F2">
              <w:rPr>
                <w:rFonts w:ascii="Arial" w:eastAsia="Times New Roman" w:hAnsi="Arial" w:cs="Arial"/>
                <w:sz w:val="20"/>
                <w:szCs w:val="20"/>
                <w:lang w:eastAsia="es-ES"/>
              </w:rPr>
              <w:t xml:space="preserve"> mm2</w:t>
            </w:r>
          </w:p>
        </w:tc>
        <w:tc>
          <w:tcPr>
            <w:tcW w:w="1940" w:type="dxa"/>
            <w:tcBorders>
              <w:top w:val="single" w:sz="8" w:space="0" w:color="auto"/>
              <w:left w:val="single" w:sz="8" w:space="0" w:color="auto"/>
              <w:bottom w:val="nil"/>
              <w:right w:val="single" w:sz="8" w:space="0" w:color="auto"/>
            </w:tcBorders>
            <w:shd w:val="clear" w:color="auto" w:fill="auto"/>
            <w:vAlign w:val="bottom"/>
            <w:hideMark/>
          </w:tcPr>
          <w:p w:rsidR="008578F2" w:rsidRPr="008578F2" w:rsidRDefault="000A7D0E"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Presión</w:t>
            </w:r>
            <w:r w:rsidR="008578F2" w:rsidRPr="008578F2">
              <w:rPr>
                <w:rFonts w:ascii="Arial" w:eastAsia="Times New Roman" w:hAnsi="Arial" w:cs="Arial"/>
                <w:b/>
                <w:bCs/>
                <w:sz w:val="20"/>
                <w:szCs w:val="20"/>
                <w:lang w:eastAsia="es-ES"/>
              </w:rPr>
              <w:t xml:space="preserve"> </w:t>
            </w:r>
            <w:r w:rsidRPr="008578F2">
              <w:rPr>
                <w:rFonts w:ascii="Arial" w:eastAsia="Times New Roman" w:hAnsi="Arial" w:cs="Arial"/>
                <w:b/>
                <w:bCs/>
                <w:sz w:val="20"/>
                <w:szCs w:val="20"/>
                <w:lang w:eastAsia="es-ES"/>
              </w:rPr>
              <w:t>máx.</w:t>
            </w:r>
            <w:r w:rsidR="008578F2" w:rsidRPr="008578F2">
              <w:rPr>
                <w:rFonts w:ascii="Arial" w:eastAsia="Times New Roman" w:hAnsi="Arial" w:cs="Arial"/>
                <w:b/>
                <w:bCs/>
                <w:sz w:val="20"/>
                <w:szCs w:val="20"/>
                <w:lang w:eastAsia="es-ES"/>
              </w:rPr>
              <w:t xml:space="preserve"> que soportan los tornillos (atm)</w:t>
            </w:r>
          </w:p>
        </w:tc>
        <w:tc>
          <w:tcPr>
            <w:tcW w:w="2200" w:type="dxa"/>
            <w:tcBorders>
              <w:top w:val="nil"/>
              <w:left w:val="nil"/>
              <w:bottom w:val="nil"/>
              <w:right w:val="nil"/>
            </w:tcBorders>
            <w:shd w:val="clear" w:color="auto" w:fill="auto"/>
            <w:vAlign w:val="bottom"/>
            <w:hideMark/>
          </w:tcPr>
          <w:p w:rsidR="008578F2" w:rsidRPr="008578F2" w:rsidRDefault="000A7D0E"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Presión</w:t>
            </w:r>
            <w:r w:rsidR="008578F2" w:rsidRPr="008578F2">
              <w:rPr>
                <w:rFonts w:ascii="Arial" w:eastAsia="Times New Roman" w:hAnsi="Arial" w:cs="Arial"/>
                <w:b/>
                <w:bCs/>
                <w:sz w:val="20"/>
                <w:szCs w:val="20"/>
                <w:lang w:eastAsia="es-ES"/>
              </w:rPr>
              <w:t xml:space="preserve"> </w:t>
            </w:r>
            <w:r w:rsidRPr="008578F2">
              <w:rPr>
                <w:rFonts w:ascii="Arial" w:eastAsia="Times New Roman" w:hAnsi="Arial" w:cs="Arial"/>
                <w:b/>
                <w:bCs/>
                <w:sz w:val="20"/>
                <w:szCs w:val="20"/>
                <w:lang w:eastAsia="es-ES"/>
              </w:rPr>
              <w:t>máx.</w:t>
            </w:r>
            <w:r w:rsidR="008578F2" w:rsidRPr="008578F2">
              <w:rPr>
                <w:rFonts w:ascii="Arial" w:eastAsia="Times New Roman" w:hAnsi="Arial" w:cs="Arial"/>
                <w:b/>
                <w:bCs/>
                <w:sz w:val="20"/>
                <w:szCs w:val="20"/>
                <w:lang w:eastAsia="es-ES"/>
              </w:rPr>
              <w:t xml:space="preserve"> que soportan los tornillos (atm)</w:t>
            </w:r>
          </w:p>
        </w:tc>
        <w:tc>
          <w:tcPr>
            <w:tcW w:w="2080" w:type="dxa"/>
            <w:tcBorders>
              <w:top w:val="nil"/>
              <w:left w:val="nil"/>
              <w:bottom w:val="nil"/>
              <w:right w:val="single" w:sz="8" w:space="0" w:color="auto"/>
            </w:tcBorders>
            <w:shd w:val="clear" w:color="auto" w:fill="auto"/>
            <w:vAlign w:val="bottom"/>
            <w:hideMark/>
          </w:tcPr>
          <w:p w:rsidR="008578F2" w:rsidRPr="008578F2" w:rsidRDefault="000A7D0E"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Presión</w:t>
            </w:r>
            <w:r w:rsidR="008578F2" w:rsidRPr="008578F2">
              <w:rPr>
                <w:rFonts w:ascii="Arial" w:eastAsia="Times New Roman" w:hAnsi="Arial" w:cs="Arial"/>
                <w:sz w:val="20"/>
                <w:szCs w:val="20"/>
                <w:lang w:eastAsia="es-ES"/>
              </w:rPr>
              <w:t xml:space="preserve"> </w:t>
            </w:r>
            <w:r w:rsidRPr="008578F2">
              <w:rPr>
                <w:rFonts w:ascii="Arial" w:eastAsia="Times New Roman" w:hAnsi="Arial" w:cs="Arial"/>
                <w:sz w:val="20"/>
                <w:szCs w:val="20"/>
                <w:lang w:eastAsia="es-ES"/>
              </w:rPr>
              <w:t>máx.</w:t>
            </w:r>
            <w:r w:rsidR="008578F2" w:rsidRPr="008578F2">
              <w:rPr>
                <w:rFonts w:ascii="Arial" w:eastAsia="Times New Roman" w:hAnsi="Arial" w:cs="Arial"/>
                <w:sz w:val="20"/>
                <w:szCs w:val="20"/>
                <w:lang w:eastAsia="es-ES"/>
              </w:rPr>
              <w:t xml:space="preserve"> diseño (atm) con 1,25 coef seguridad</w:t>
            </w:r>
          </w:p>
        </w:tc>
      </w:tr>
      <w:tr w:rsidR="008578F2" w:rsidRPr="008578F2" w:rsidTr="00FD4C7A">
        <w:trPr>
          <w:trHeight w:val="255"/>
          <w:jc w:val="center"/>
        </w:trPr>
        <w:tc>
          <w:tcPr>
            <w:tcW w:w="2281" w:type="dxa"/>
            <w:tcBorders>
              <w:top w:val="nil"/>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6</w:t>
            </w:r>
          </w:p>
        </w:tc>
        <w:tc>
          <w:tcPr>
            <w:tcW w:w="1201"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0,5</w:t>
            </w:r>
          </w:p>
        </w:tc>
        <w:tc>
          <w:tcPr>
            <w:tcW w:w="20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5</w:t>
            </w:r>
          </w:p>
        </w:tc>
        <w:tc>
          <w:tcPr>
            <w:tcW w:w="146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14,56</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63,5</w:t>
            </w:r>
          </w:p>
        </w:tc>
        <w:tc>
          <w:tcPr>
            <w:tcW w:w="21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800</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19,6</w:t>
            </w:r>
          </w:p>
        </w:tc>
        <w:tc>
          <w:tcPr>
            <w:tcW w:w="168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69884</w:t>
            </w: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41930</w:t>
            </w:r>
          </w:p>
        </w:tc>
        <w:tc>
          <w:tcPr>
            <w:tcW w:w="1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3167</w:t>
            </w:r>
          </w:p>
        </w:tc>
        <w:tc>
          <w:tcPr>
            <w:tcW w:w="1940" w:type="dxa"/>
            <w:tcBorders>
              <w:top w:val="single" w:sz="8" w:space="0" w:color="auto"/>
              <w:left w:val="single" w:sz="8" w:space="0" w:color="auto"/>
              <w:bottom w:val="nil"/>
              <w:right w:val="single" w:sz="8" w:space="0" w:color="auto"/>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FF0000"/>
                <w:sz w:val="20"/>
                <w:szCs w:val="20"/>
                <w:lang w:eastAsia="es-ES"/>
              </w:rPr>
            </w:pPr>
            <w:r w:rsidRPr="008578F2">
              <w:rPr>
                <w:rFonts w:ascii="Arial" w:eastAsia="Times New Roman" w:hAnsi="Arial" w:cs="Arial"/>
                <w:b/>
                <w:bCs/>
                <w:color w:val="FF0000"/>
                <w:sz w:val="20"/>
                <w:szCs w:val="20"/>
                <w:lang w:eastAsia="es-ES"/>
              </w:rPr>
              <w:t>132</w:t>
            </w: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FFC000"/>
                <w:sz w:val="20"/>
                <w:szCs w:val="20"/>
                <w:lang w:eastAsia="es-ES"/>
              </w:rPr>
            </w:pPr>
            <w:r w:rsidRPr="008578F2">
              <w:rPr>
                <w:rFonts w:ascii="Arial" w:eastAsia="Times New Roman" w:hAnsi="Arial" w:cs="Arial"/>
                <w:b/>
                <w:bCs/>
                <w:color w:val="FFC000"/>
                <w:sz w:val="20"/>
                <w:szCs w:val="20"/>
                <w:lang w:eastAsia="es-ES"/>
              </w:rPr>
              <w:t>106</w:t>
            </w: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color w:val="00B050"/>
                <w:sz w:val="20"/>
                <w:szCs w:val="20"/>
                <w:lang w:eastAsia="es-ES"/>
              </w:rPr>
            </w:pPr>
            <w:r w:rsidRPr="008578F2">
              <w:rPr>
                <w:rFonts w:ascii="Arial" w:eastAsia="Times New Roman" w:hAnsi="Arial" w:cs="Arial"/>
                <w:color w:val="00B050"/>
                <w:sz w:val="20"/>
                <w:szCs w:val="20"/>
                <w:lang w:eastAsia="es-ES"/>
              </w:rPr>
              <w:t>106</w:t>
            </w:r>
          </w:p>
        </w:tc>
      </w:tr>
      <w:tr w:rsidR="008578F2" w:rsidRPr="008578F2" w:rsidTr="00FD4C7A">
        <w:trPr>
          <w:trHeight w:val="270"/>
          <w:jc w:val="center"/>
        </w:trPr>
        <w:tc>
          <w:tcPr>
            <w:tcW w:w="2281" w:type="dxa"/>
            <w:tcBorders>
              <w:top w:val="nil"/>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6</w:t>
            </w:r>
          </w:p>
        </w:tc>
        <w:tc>
          <w:tcPr>
            <w:tcW w:w="1201"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0,5</w:t>
            </w:r>
          </w:p>
        </w:tc>
        <w:tc>
          <w:tcPr>
            <w:tcW w:w="20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5</w:t>
            </w:r>
          </w:p>
        </w:tc>
        <w:tc>
          <w:tcPr>
            <w:tcW w:w="146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14,56</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63,5</w:t>
            </w:r>
          </w:p>
        </w:tc>
        <w:tc>
          <w:tcPr>
            <w:tcW w:w="21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1000</w:t>
            </w: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19,6</w:t>
            </w:r>
          </w:p>
        </w:tc>
        <w:tc>
          <w:tcPr>
            <w:tcW w:w="168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87355</w:t>
            </w: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52413</w:t>
            </w:r>
          </w:p>
        </w:tc>
        <w:tc>
          <w:tcPr>
            <w:tcW w:w="1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3167</w:t>
            </w:r>
          </w:p>
        </w:tc>
        <w:tc>
          <w:tcPr>
            <w:tcW w:w="1940" w:type="dxa"/>
            <w:tcBorders>
              <w:top w:val="nil"/>
              <w:left w:val="single" w:sz="8" w:space="0" w:color="auto"/>
              <w:bottom w:val="single" w:sz="8" w:space="0" w:color="auto"/>
              <w:right w:val="single" w:sz="8" w:space="0" w:color="auto"/>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FF0000"/>
                <w:sz w:val="20"/>
                <w:szCs w:val="20"/>
                <w:lang w:eastAsia="es-ES"/>
              </w:rPr>
            </w:pPr>
            <w:r w:rsidRPr="008578F2">
              <w:rPr>
                <w:rFonts w:ascii="Arial" w:eastAsia="Times New Roman" w:hAnsi="Arial" w:cs="Arial"/>
                <w:b/>
                <w:bCs/>
                <w:color w:val="FF0000"/>
                <w:sz w:val="20"/>
                <w:szCs w:val="20"/>
                <w:lang w:eastAsia="es-ES"/>
              </w:rPr>
              <w:t>166</w:t>
            </w: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FFC000"/>
                <w:sz w:val="20"/>
                <w:szCs w:val="20"/>
                <w:lang w:eastAsia="es-ES"/>
              </w:rPr>
            </w:pPr>
            <w:r w:rsidRPr="008578F2">
              <w:rPr>
                <w:rFonts w:ascii="Arial" w:eastAsia="Times New Roman" w:hAnsi="Arial" w:cs="Arial"/>
                <w:b/>
                <w:bCs/>
                <w:color w:val="FFC000"/>
                <w:sz w:val="20"/>
                <w:szCs w:val="20"/>
                <w:lang w:eastAsia="es-ES"/>
              </w:rPr>
              <w:t>149</w:t>
            </w: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color w:val="00B050"/>
                <w:sz w:val="20"/>
                <w:szCs w:val="20"/>
                <w:lang w:eastAsia="es-ES"/>
              </w:rPr>
            </w:pPr>
            <w:r w:rsidRPr="008578F2">
              <w:rPr>
                <w:rFonts w:ascii="Arial" w:eastAsia="Times New Roman" w:hAnsi="Arial" w:cs="Arial"/>
                <w:color w:val="00B050"/>
                <w:sz w:val="20"/>
                <w:szCs w:val="20"/>
                <w:lang w:eastAsia="es-ES"/>
              </w:rPr>
              <w:t>132</w:t>
            </w:r>
          </w:p>
        </w:tc>
      </w:tr>
      <w:tr w:rsidR="008578F2" w:rsidRPr="008578F2" w:rsidTr="00FD4C7A">
        <w:trPr>
          <w:trHeight w:val="255"/>
          <w:jc w:val="center"/>
        </w:trPr>
        <w:tc>
          <w:tcPr>
            <w:tcW w:w="2281" w:type="dxa"/>
            <w:tcBorders>
              <w:top w:val="nil"/>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1201"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0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p>
        </w:tc>
        <w:tc>
          <w:tcPr>
            <w:tcW w:w="146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10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54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682"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94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270"/>
          <w:jc w:val="center"/>
        </w:trPr>
        <w:tc>
          <w:tcPr>
            <w:tcW w:w="13814" w:type="dxa"/>
            <w:gridSpan w:val="8"/>
            <w:tcBorders>
              <w:top w:val="nil"/>
              <w:left w:val="single" w:sz="8" w:space="0" w:color="auto"/>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 xml:space="preserve">Resistencia </w:t>
            </w:r>
            <w:r w:rsidRPr="008578F2">
              <w:rPr>
                <w:rFonts w:ascii="Arial" w:eastAsia="Times New Roman" w:hAnsi="Arial" w:cs="Arial"/>
                <w:b/>
                <w:bCs/>
                <w:color w:val="FF0000"/>
                <w:sz w:val="20"/>
                <w:szCs w:val="20"/>
                <w:lang w:eastAsia="es-ES"/>
              </w:rPr>
              <w:t>desgarre TOBERA</w:t>
            </w:r>
            <w:r w:rsidRPr="008578F2">
              <w:rPr>
                <w:rFonts w:ascii="Arial" w:eastAsia="Times New Roman" w:hAnsi="Arial" w:cs="Arial"/>
                <w:b/>
                <w:bCs/>
                <w:sz w:val="20"/>
                <w:szCs w:val="20"/>
                <w:lang w:eastAsia="es-ES"/>
              </w:rPr>
              <w:t xml:space="preserve"> (corte longitudinal) agujeros de la carcasa para tornillos. Método LRFD del AISI sección J3.10</w:t>
            </w:r>
          </w:p>
        </w:tc>
        <w:tc>
          <w:tcPr>
            <w:tcW w:w="122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194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200" w:type="dxa"/>
            <w:tcBorders>
              <w:top w:val="nil"/>
              <w:left w:val="nil"/>
              <w:bottom w:val="nil"/>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p>
        </w:tc>
        <w:tc>
          <w:tcPr>
            <w:tcW w:w="2080" w:type="dxa"/>
            <w:tcBorders>
              <w:top w:val="nil"/>
              <w:left w:val="nil"/>
              <w:bottom w:val="nil"/>
              <w:right w:val="single" w:sz="8" w:space="0" w:color="auto"/>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780"/>
          <w:jc w:val="center"/>
        </w:trPr>
        <w:tc>
          <w:tcPr>
            <w:tcW w:w="2281" w:type="dxa"/>
            <w:tcBorders>
              <w:top w:val="nil"/>
              <w:left w:val="single" w:sz="8" w:space="0" w:color="auto"/>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N (número tornillos)</w:t>
            </w:r>
          </w:p>
        </w:tc>
        <w:tc>
          <w:tcPr>
            <w:tcW w:w="1201"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d tornillo mm</w:t>
            </w:r>
          </w:p>
        </w:tc>
        <w:tc>
          <w:tcPr>
            <w:tcW w:w="200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xml:space="preserve">Distancia libre </w:t>
            </w:r>
            <w:r w:rsidR="000A7D0E" w:rsidRPr="008578F2">
              <w:rPr>
                <w:rFonts w:ascii="Arial" w:eastAsia="Times New Roman" w:hAnsi="Arial" w:cs="Arial"/>
                <w:sz w:val="20"/>
                <w:szCs w:val="20"/>
                <w:lang w:eastAsia="es-ES"/>
              </w:rPr>
              <w:t>mínima</w:t>
            </w:r>
            <w:r w:rsidRPr="008578F2">
              <w:rPr>
                <w:rFonts w:ascii="Arial" w:eastAsia="Times New Roman" w:hAnsi="Arial" w:cs="Arial"/>
                <w:sz w:val="20"/>
                <w:szCs w:val="20"/>
                <w:lang w:eastAsia="es-ES"/>
              </w:rPr>
              <w:t xml:space="preserve"> al borde de la carcasa (mm)</w:t>
            </w:r>
          </w:p>
        </w:tc>
        <w:tc>
          <w:tcPr>
            <w:tcW w:w="146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espesor pared carcasa (mm)</w:t>
            </w:r>
          </w:p>
        </w:tc>
        <w:tc>
          <w:tcPr>
            <w:tcW w:w="154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xml:space="preserve">Dc </w:t>
            </w:r>
            <w:r w:rsidR="000A7D0E" w:rsidRPr="008578F2">
              <w:rPr>
                <w:rFonts w:ascii="Arial" w:eastAsia="Times New Roman" w:hAnsi="Arial" w:cs="Arial"/>
                <w:sz w:val="20"/>
                <w:szCs w:val="20"/>
                <w:lang w:eastAsia="es-ES"/>
              </w:rPr>
              <w:t>diámetro</w:t>
            </w:r>
            <w:r w:rsidRPr="008578F2">
              <w:rPr>
                <w:rFonts w:ascii="Arial" w:eastAsia="Times New Roman" w:hAnsi="Arial" w:cs="Arial"/>
                <w:sz w:val="20"/>
                <w:szCs w:val="20"/>
                <w:lang w:eastAsia="es-ES"/>
              </w:rPr>
              <w:t xml:space="preserve"> interior cámara mm</w:t>
            </w:r>
          </w:p>
        </w:tc>
        <w:tc>
          <w:tcPr>
            <w:tcW w:w="210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color w:val="FF00FF"/>
                <w:sz w:val="20"/>
                <w:szCs w:val="20"/>
                <w:lang w:eastAsia="es-ES"/>
              </w:rPr>
              <w:t>Carcasa</w:t>
            </w:r>
            <w:r w:rsidRPr="008578F2">
              <w:rPr>
                <w:rFonts w:ascii="Arial" w:eastAsia="Times New Roman" w:hAnsi="Arial" w:cs="Arial"/>
                <w:sz w:val="20"/>
                <w:szCs w:val="20"/>
                <w:lang w:eastAsia="es-ES"/>
              </w:rPr>
              <w:t xml:space="preserve"> Resistencia a rotura Ftu MPa (N/mm2)</w:t>
            </w:r>
          </w:p>
        </w:tc>
        <w:tc>
          <w:tcPr>
            <w:tcW w:w="154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resistencia máxima desgarro (N)</w:t>
            </w:r>
          </w:p>
        </w:tc>
        <w:tc>
          <w:tcPr>
            <w:tcW w:w="1682"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xml:space="preserve">Resistencia </w:t>
            </w:r>
            <w:r w:rsidR="000A7D0E" w:rsidRPr="008578F2">
              <w:rPr>
                <w:rFonts w:ascii="Arial" w:eastAsia="Times New Roman" w:hAnsi="Arial" w:cs="Arial"/>
                <w:sz w:val="20"/>
                <w:szCs w:val="20"/>
                <w:lang w:eastAsia="es-ES"/>
              </w:rPr>
              <w:t>máx.</w:t>
            </w:r>
            <w:r w:rsidRPr="008578F2">
              <w:rPr>
                <w:rFonts w:ascii="Arial" w:eastAsia="Times New Roman" w:hAnsi="Arial" w:cs="Arial"/>
                <w:sz w:val="20"/>
                <w:szCs w:val="20"/>
                <w:lang w:eastAsia="es-ES"/>
              </w:rPr>
              <w:t xml:space="preserve"> penetración (N)</w:t>
            </w:r>
          </w:p>
        </w:tc>
        <w:tc>
          <w:tcPr>
            <w:tcW w:w="122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resistencia (N)</w:t>
            </w:r>
          </w:p>
        </w:tc>
        <w:tc>
          <w:tcPr>
            <w:tcW w:w="12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Presión máx. (atm)</w:t>
            </w:r>
          </w:p>
        </w:tc>
        <w:tc>
          <w:tcPr>
            <w:tcW w:w="194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2200" w:type="dxa"/>
            <w:tcBorders>
              <w:top w:val="nil"/>
              <w:left w:val="nil"/>
              <w:bottom w:val="nil"/>
              <w:right w:val="nil"/>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p>
        </w:tc>
        <w:tc>
          <w:tcPr>
            <w:tcW w:w="2080" w:type="dxa"/>
            <w:tcBorders>
              <w:top w:val="nil"/>
              <w:left w:val="nil"/>
              <w:bottom w:val="nil"/>
              <w:right w:val="single" w:sz="8" w:space="0" w:color="auto"/>
            </w:tcBorders>
            <w:shd w:val="clear" w:color="auto" w:fill="auto"/>
            <w:vAlign w:val="bottom"/>
            <w:hideMark/>
          </w:tcPr>
          <w:p w:rsidR="008578F2" w:rsidRPr="008578F2" w:rsidRDefault="008578F2" w:rsidP="008578F2">
            <w:pPr>
              <w:spacing w:after="0" w:line="240" w:lineRule="auto"/>
              <w:jc w:val="center"/>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r w:rsidR="008578F2" w:rsidRPr="008578F2" w:rsidTr="00FD4C7A">
        <w:trPr>
          <w:trHeight w:val="270"/>
          <w:jc w:val="center"/>
        </w:trPr>
        <w:tc>
          <w:tcPr>
            <w:tcW w:w="2281" w:type="dxa"/>
            <w:tcBorders>
              <w:top w:val="nil"/>
              <w:left w:val="single" w:sz="8" w:space="0" w:color="auto"/>
              <w:bottom w:val="single" w:sz="8" w:space="0" w:color="auto"/>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6</w:t>
            </w:r>
          </w:p>
        </w:tc>
        <w:tc>
          <w:tcPr>
            <w:tcW w:w="1201"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5</w:t>
            </w:r>
          </w:p>
        </w:tc>
        <w:tc>
          <w:tcPr>
            <w:tcW w:w="200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12</w:t>
            </w:r>
          </w:p>
        </w:tc>
        <w:tc>
          <w:tcPr>
            <w:tcW w:w="146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3366FF"/>
                <w:sz w:val="20"/>
                <w:szCs w:val="20"/>
                <w:lang w:eastAsia="es-ES"/>
              </w:rPr>
            </w:pPr>
            <w:r w:rsidRPr="008578F2">
              <w:rPr>
                <w:rFonts w:ascii="Arial" w:eastAsia="Times New Roman" w:hAnsi="Arial" w:cs="Arial"/>
                <w:b/>
                <w:bCs/>
                <w:color w:val="3366FF"/>
                <w:sz w:val="20"/>
                <w:szCs w:val="20"/>
                <w:lang w:eastAsia="es-ES"/>
              </w:rPr>
              <w:t>1,9</w:t>
            </w:r>
          </w:p>
        </w:tc>
        <w:tc>
          <w:tcPr>
            <w:tcW w:w="154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63,5</w:t>
            </w:r>
          </w:p>
        </w:tc>
        <w:tc>
          <w:tcPr>
            <w:tcW w:w="210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sz w:val="20"/>
                <w:szCs w:val="20"/>
                <w:lang w:eastAsia="es-ES"/>
              </w:rPr>
            </w:pPr>
            <w:r w:rsidRPr="008578F2">
              <w:rPr>
                <w:rFonts w:ascii="Arial" w:eastAsia="Times New Roman" w:hAnsi="Arial" w:cs="Arial"/>
                <w:b/>
                <w:bCs/>
                <w:sz w:val="20"/>
                <w:szCs w:val="20"/>
                <w:lang w:eastAsia="es-ES"/>
              </w:rPr>
              <w:t>505</w:t>
            </w:r>
          </w:p>
        </w:tc>
        <w:tc>
          <w:tcPr>
            <w:tcW w:w="154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82900,8</w:t>
            </w:r>
          </w:p>
        </w:tc>
        <w:tc>
          <w:tcPr>
            <w:tcW w:w="1682"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91018,17</w:t>
            </w:r>
          </w:p>
        </w:tc>
        <w:tc>
          <w:tcPr>
            <w:tcW w:w="1220"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jc w:val="right"/>
              <w:rPr>
                <w:rFonts w:ascii="Arial" w:eastAsia="Times New Roman" w:hAnsi="Arial" w:cs="Arial"/>
                <w:sz w:val="20"/>
                <w:szCs w:val="20"/>
                <w:lang w:eastAsia="es-ES"/>
              </w:rPr>
            </w:pPr>
            <w:r w:rsidRPr="008578F2">
              <w:rPr>
                <w:rFonts w:ascii="Arial" w:eastAsia="Times New Roman" w:hAnsi="Arial" w:cs="Arial"/>
                <w:sz w:val="20"/>
                <w:szCs w:val="20"/>
                <w:lang w:eastAsia="es-ES"/>
              </w:rPr>
              <w:t>82900,8</w:t>
            </w:r>
          </w:p>
        </w:tc>
        <w:tc>
          <w:tcPr>
            <w:tcW w:w="1200" w:type="dxa"/>
            <w:tcBorders>
              <w:top w:val="nil"/>
              <w:left w:val="single" w:sz="8" w:space="0" w:color="auto"/>
              <w:bottom w:val="single" w:sz="8" w:space="0" w:color="auto"/>
              <w:right w:val="single" w:sz="8" w:space="0" w:color="auto"/>
            </w:tcBorders>
            <w:shd w:val="clear" w:color="auto" w:fill="auto"/>
            <w:noWrap/>
            <w:vAlign w:val="bottom"/>
            <w:hideMark/>
          </w:tcPr>
          <w:p w:rsidR="008578F2" w:rsidRPr="008578F2" w:rsidRDefault="008578F2" w:rsidP="008578F2">
            <w:pPr>
              <w:spacing w:after="0" w:line="240" w:lineRule="auto"/>
              <w:jc w:val="center"/>
              <w:rPr>
                <w:rFonts w:ascii="Arial" w:eastAsia="Times New Roman" w:hAnsi="Arial" w:cs="Arial"/>
                <w:b/>
                <w:bCs/>
                <w:color w:val="FF0000"/>
                <w:sz w:val="20"/>
                <w:szCs w:val="20"/>
                <w:lang w:eastAsia="es-ES"/>
              </w:rPr>
            </w:pPr>
            <w:r w:rsidRPr="008578F2">
              <w:rPr>
                <w:rFonts w:ascii="Arial" w:eastAsia="Times New Roman" w:hAnsi="Arial" w:cs="Arial"/>
                <w:b/>
                <w:bCs/>
                <w:color w:val="FF0000"/>
                <w:sz w:val="20"/>
                <w:szCs w:val="20"/>
                <w:lang w:eastAsia="es-ES"/>
              </w:rPr>
              <w:t>261,8</w:t>
            </w:r>
          </w:p>
        </w:tc>
        <w:tc>
          <w:tcPr>
            <w:tcW w:w="1940"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200" w:type="dxa"/>
            <w:tcBorders>
              <w:top w:val="nil"/>
              <w:left w:val="nil"/>
              <w:bottom w:val="single" w:sz="8" w:space="0" w:color="auto"/>
              <w:right w:val="nil"/>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c>
          <w:tcPr>
            <w:tcW w:w="2080" w:type="dxa"/>
            <w:tcBorders>
              <w:top w:val="nil"/>
              <w:left w:val="nil"/>
              <w:bottom w:val="single" w:sz="8" w:space="0" w:color="auto"/>
              <w:right w:val="single" w:sz="8" w:space="0" w:color="auto"/>
            </w:tcBorders>
            <w:shd w:val="clear" w:color="auto" w:fill="auto"/>
            <w:noWrap/>
            <w:vAlign w:val="bottom"/>
            <w:hideMark/>
          </w:tcPr>
          <w:p w:rsidR="008578F2" w:rsidRPr="008578F2" w:rsidRDefault="008578F2" w:rsidP="008578F2">
            <w:pPr>
              <w:spacing w:after="0" w:line="240" w:lineRule="auto"/>
              <w:rPr>
                <w:rFonts w:ascii="Arial" w:eastAsia="Times New Roman" w:hAnsi="Arial" w:cs="Arial"/>
                <w:sz w:val="20"/>
                <w:szCs w:val="20"/>
                <w:lang w:eastAsia="es-ES"/>
              </w:rPr>
            </w:pPr>
            <w:r w:rsidRPr="008578F2">
              <w:rPr>
                <w:rFonts w:ascii="Arial" w:eastAsia="Times New Roman" w:hAnsi="Arial" w:cs="Arial"/>
                <w:sz w:val="20"/>
                <w:szCs w:val="20"/>
                <w:lang w:eastAsia="es-ES"/>
              </w:rPr>
              <w:t> </w:t>
            </w:r>
          </w:p>
        </w:tc>
      </w:tr>
    </w:tbl>
    <w:p w:rsidR="008578F2" w:rsidRDefault="008578F2" w:rsidP="00771834">
      <w:pPr>
        <w:rPr>
          <w:rFonts w:eastAsiaTheme="minorEastAsia"/>
          <w:b/>
        </w:rPr>
      </w:pPr>
    </w:p>
    <w:p w:rsidR="004549F0" w:rsidRDefault="004549F0" w:rsidP="004726E4">
      <w:pPr>
        <w:jc w:val="center"/>
        <w:rPr>
          <w:rFonts w:eastAsiaTheme="minorEastAsia"/>
          <w:b/>
          <w:sz w:val="28"/>
          <w:szCs w:val="28"/>
        </w:rPr>
      </w:pPr>
      <w:r w:rsidRPr="004549F0">
        <w:rPr>
          <w:rFonts w:eastAsiaTheme="minorEastAsia"/>
          <w:b/>
          <w:sz w:val="28"/>
          <w:szCs w:val="28"/>
        </w:rPr>
        <w:lastRenderedPageBreak/>
        <w:t>RESISTENCIA CIRCUNFERENCIAL CARCASA CÁMARA SEGÚN R. NAKKA</w:t>
      </w:r>
    </w:p>
    <w:p w:rsidR="004549F0" w:rsidRPr="004549F0" w:rsidRDefault="004549F0" w:rsidP="00771834">
      <w:pPr>
        <w:rPr>
          <w:rFonts w:eastAsiaTheme="minorEastAsia"/>
          <w:sz w:val="28"/>
          <w:szCs w:val="28"/>
        </w:rPr>
      </w:pPr>
      <w:r w:rsidRPr="004549F0">
        <w:rPr>
          <w:rFonts w:eastAsiaTheme="minorEastAsia"/>
          <w:sz w:val="28"/>
          <w:szCs w:val="28"/>
        </w:rPr>
        <w:t xml:space="preserve">Presión de cámara de rotura = </w:t>
      </w:r>
      <w:r w:rsidRPr="004549F0">
        <w:rPr>
          <w:rFonts w:eastAsiaTheme="minorEastAsia"/>
          <w:b/>
          <w:sz w:val="28"/>
          <w:szCs w:val="28"/>
        </w:rPr>
        <w:t>243 atm</w:t>
      </w:r>
      <w:r w:rsidRPr="004549F0">
        <w:rPr>
          <w:rFonts w:eastAsiaTheme="minorEastAsia"/>
          <w:sz w:val="28"/>
          <w:szCs w:val="28"/>
        </w:rPr>
        <w:t xml:space="preserve"> (aprox)</w:t>
      </w:r>
      <w:r>
        <w:rPr>
          <w:rFonts w:eastAsiaTheme="minorEastAsia"/>
          <w:sz w:val="28"/>
          <w:szCs w:val="28"/>
        </w:rPr>
        <w:t xml:space="preserve"> l</w:t>
      </w:r>
      <w:r w:rsidRPr="004549F0">
        <w:rPr>
          <w:rFonts w:eastAsiaTheme="minorEastAsia"/>
          <w:sz w:val="28"/>
          <w:szCs w:val="28"/>
        </w:rPr>
        <w:t xml:space="preserve">o que </w:t>
      </w:r>
      <w:r w:rsidRPr="004549F0">
        <w:rPr>
          <w:rFonts w:eastAsiaTheme="minorEastAsia"/>
          <w:i/>
          <w:sz w:val="28"/>
          <w:szCs w:val="28"/>
          <w:u w:val="single"/>
        </w:rPr>
        <w:t>valida los cálculos anteriores</w:t>
      </w:r>
      <w:r w:rsidRPr="004549F0">
        <w:rPr>
          <w:rFonts w:eastAsiaTheme="minorEastAsia"/>
          <w:i/>
          <w:sz w:val="28"/>
          <w:szCs w:val="28"/>
        </w:rPr>
        <w:t xml:space="preserve"> donde el resultado es </w:t>
      </w:r>
      <w:r w:rsidR="00815BD8">
        <w:rPr>
          <w:rFonts w:eastAsiaTheme="minorEastAsia"/>
          <w:b/>
          <w:i/>
          <w:sz w:val="28"/>
          <w:szCs w:val="28"/>
        </w:rPr>
        <w:t>239</w:t>
      </w:r>
      <w:r w:rsidRPr="004549F0">
        <w:rPr>
          <w:rFonts w:eastAsiaTheme="minorEastAsia"/>
          <w:b/>
          <w:i/>
          <w:sz w:val="28"/>
          <w:szCs w:val="28"/>
        </w:rPr>
        <w:t xml:space="preserve"> atm</w:t>
      </w:r>
    </w:p>
    <w:tbl>
      <w:tblPr>
        <w:tblW w:w="8289" w:type="dxa"/>
        <w:jc w:val="center"/>
        <w:tblCellMar>
          <w:left w:w="70" w:type="dxa"/>
          <w:right w:w="70" w:type="dxa"/>
        </w:tblCellMar>
        <w:tblLook w:val="04A0" w:firstRow="1" w:lastRow="0" w:firstColumn="1" w:lastColumn="0" w:noHBand="0" w:noVBand="1"/>
      </w:tblPr>
      <w:tblGrid>
        <w:gridCol w:w="146"/>
        <w:gridCol w:w="987"/>
        <w:gridCol w:w="1544"/>
        <w:gridCol w:w="1948"/>
        <w:gridCol w:w="1828"/>
        <w:gridCol w:w="146"/>
        <w:gridCol w:w="976"/>
        <w:gridCol w:w="976"/>
      </w:tblGrid>
      <w:tr w:rsidR="004549F0" w:rsidRPr="00446F0A" w:rsidTr="00FD4C7A">
        <w:trPr>
          <w:trHeight w:val="255"/>
          <w:jc w:val="center"/>
        </w:trPr>
        <w:tc>
          <w:tcPr>
            <w:tcW w:w="6337" w:type="dxa"/>
            <w:gridSpan w:val="6"/>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b/>
                <w:bCs/>
                <w:sz w:val="20"/>
                <w:szCs w:val="20"/>
                <w:u w:val="single"/>
                <w:lang w:val="en-US" w:eastAsia="es-ES"/>
              </w:rPr>
            </w:pPr>
            <w:r w:rsidRPr="004549F0">
              <w:rPr>
                <w:rFonts w:ascii="Arial" w:eastAsia="Times New Roman" w:hAnsi="Arial" w:cs="Arial"/>
                <w:b/>
                <w:bCs/>
                <w:sz w:val="20"/>
                <w:szCs w:val="20"/>
                <w:u w:val="single"/>
                <w:lang w:val="en-US" w:eastAsia="es-ES"/>
              </w:rPr>
              <w:t>Design and Burst Pressures for Rocket Motor Casing</w:t>
            </w: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r>
      <w:tr w:rsidR="004549F0" w:rsidRPr="00446F0A"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182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1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r>
      <w:tr w:rsidR="004549F0" w:rsidRPr="00446F0A"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6324" w:type="dxa"/>
            <w:gridSpan w:val="5"/>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i/>
                <w:iCs/>
                <w:sz w:val="20"/>
                <w:szCs w:val="20"/>
                <w:lang w:val="en-US" w:eastAsia="es-ES"/>
              </w:rPr>
            </w:pPr>
            <w:r w:rsidRPr="004549F0">
              <w:rPr>
                <w:rFonts w:ascii="Arial" w:eastAsia="Times New Roman" w:hAnsi="Arial" w:cs="Arial"/>
                <w:i/>
                <w:iCs/>
                <w:sz w:val="20"/>
                <w:szCs w:val="20"/>
                <w:lang w:val="en-US" w:eastAsia="es-ES"/>
              </w:rPr>
              <w:t xml:space="preserve">[ Input data in </w:t>
            </w:r>
            <w:r w:rsidRPr="004549F0">
              <w:rPr>
                <w:rFonts w:ascii="Arial" w:eastAsia="Times New Roman" w:hAnsi="Arial" w:cs="Arial"/>
                <w:i/>
                <w:iCs/>
                <w:color w:val="0000FF"/>
                <w:sz w:val="20"/>
                <w:szCs w:val="20"/>
                <w:lang w:val="en-US" w:eastAsia="es-ES"/>
              </w:rPr>
              <w:t>blue</w:t>
            </w:r>
            <w:r w:rsidRPr="004549F0">
              <w:rPr>
                <w:rFonts w:ascii="Arial" w:eastAsia="Times New Roman" w:hAnsi="Arial" w:cs="Arial"/>
                <w:i/>
                <w:iCs/>
                <w:sz w:val="20"/>
                <w:szCs w:val="20"/>
                <w:lang w:val="en-US" w:eastAsia="es-ES"/>
              </w:rPr>
              <w:t xml:space="preserve"> text, English or (SI) units]</w:t>
            </w: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r>
      <w:tr w:rsidR="004549F0" w:rsidRPr="00446F0A"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182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1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r>
      <w:tr w:rsidR="004549F0" w:rsidRPr="00446F0A"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6307" w:type="dxa"/>
            <w:gridSpan w:val="4"/>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u w:val="single"/>
                <w:lang w:val="en-US" w:eastAsia="es-ES"/>
              </w:rPr>
            </w:pPr>
            <w:r w:rsidRPr="004549F0">
              <w:rPr>
                <w:rFonts w:ascii="Arial" w:eastAsia="Times New Roman" w:hAnsi="Arial" w:cs="Arial"/>
                <w:sz w:val="20"/>
                <w:szCs w:val="20"/>
                <w:u w:val="single"/>
                <w:lang w:val="en-US" w:eastAsia="es-ES"/>
              </w:rPr>
              <w:t>Casing Dimensions and Design Factors</w:t>
            </w:r>
          </w:p>
        </w:tc>
        <w:tc>
          <w:tcPr>
            <w:tcW w:w="1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r>
      <w:tr w:rsidR="004549F0" w:rsidRPr="00446F0A"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u w:val="single"/>
                <w:lang w:val="en-US" w:eastAsia="es-ES"/>
              </w:rPr>
            </w:pP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182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1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sz w:val="20"/>
                <w:szCs w:val="20"/>
                <w:lang w:eastAsia="es-ES"/>
              </w:rPr>
            </w:pPr>
            <w:r w:rsidRPr="004549F0">
              <w:rPr>
                <w:rFonts w:ascii="Arial" w:eastAsia="Times New Roman" w:hAnsi="Arial" w:cs="Arial"/>
                <w:sz w:val="20"/>
                <w:szCs w:val="20"/>
                <w:lang w:eastAsia="es-ES"/>
              </w:rPr>
              <w:t>Do =</w:t>
            </w:r>
          </w:p>
        </w:tc>
        <w:tc>
          <w:tcPr>
            <w:tcW w:w="1544" w:type="dxa"/>
            <w:tcBorders>
              <w:top w:val="nil"/>
              <w:left w:val="nil"/>
              <w:bottom w:val="nil"/>
              <w:right w:val="nil"/>
            </w:tcBorders>
            <w:shd w:val="clear" w:color="000000" w:fill="C0C0C0"/>
            <w:noWrap/>
            <w:vAlign w:val="bottom"/>
            <w:hideMark/>
          </w:tcPr>
          <w:p w:rsidR="004549F0" w:rsidRPr="004549F0" w:rsidRDefault="004549F0" w:rsidP="004549F0">
            <w:pPr>
              <w:spacing w:after="0" w:line="240" w:lineRule="auto"/>
              <w:jc w:val="right"/>
              <w:rPr>
                <w:rFonts w:ascii="Arial" w:eastAsia="Times New Roman" w:hAnsi="Arial" w:cs="Arial"/>
                <w:b/>
                <w:bCs/>
                <w:color w:val="0000FF"/>
                <w:sz w:val="20"/>
                <w:szCs w:val="20"/>
                <w:lang w:eastAsia="es-ES"/>
              </w:rPr>
            </w:pPr>
            <w:bookmarkStart w:id="22" w:name="RANGE!D8"/>
            <w:r w:rsidRPr="004549F0">
              <w:rPr>
                <w:rFonts w:ascii="Arial" w:eastAsia="Times New Roman" w:hAnsi="Arial" w:cs="Arial"/>
                <w:b/>
                <w:bCs/>
                <w:color w:val="0000FF"/>
                <w:sz w:val="20"/>
                <w:szCs w:val="20"/>
                <w:lang w:eastAsia="es-ES"/>
              </w:rPr>
              <w:t>63,5</w:t>
            </w:r>
            <w:bookmarkEnd w:id="22"/>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in. (mm)</w:t>
            </w:r>
          </w:p>
        </w:tc>
        <w:tc>
          <w:tcPr>
            <w:tcW w:w="1845" w:type="dxa"/>
            <w:gridSpan w:val="2"/>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Diameter, outside</w:t>
            </w: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sz w:val="20"/>
                <w:szCs w:val="20"/>
                <w:lang w:eastAsia="es-ES"/>
              </w:rPr>
            </w:pPr>
            <w:r w:rsidRPr="004549F0">
              <w:rPr>
                <w:rFonts w:ascii="Arial" w:eastAsia="Times New Roman" w:hAnsi="Arial" w:cs="Arial"/>
                <w:sz w:val="20"/>
                <w:szCs w:val="20"/>
                <w:lang w:eastAsia="es-ES"/>
              </w:rPr>
              <w:t>t =</w:t>
            </w:r>
          </w:p>
        </w:tc>
        <w:tc>
          <w:tcPr>
            <w:tcW w:w="1544" w:type="dxa"/>
            <w:tcBorders>
              <w:top w:val="nil"/>
              <w:left w:val="nil"/>
              <w:bottom w:val="nil"/>
              <w:right w:val="nil"/>
            </w:tcBorders>
            <w:shd w:val="clear" w:color="000000" w:fill="C0C0C0"/>
            <w:noWrap/>
            <w:vAlign w:val="bottom"/>
            <w:hideMark/>
          </w:tcPr>
          <w:p w:rsidR="004549F0" w:rsidRPr="004549F0" w:rsidRDefault="004549F0" w:rsidP="004549F0">
            <w:pPr>
              <w:spacing w:after="0" w:line="240" w:lineRule="auto"/>
              <w:jc w:val="right"/>
              <w:rPr>
                <w:rFonts w:ascii="Arial" w:eastAsia="Times New Roman" w:hAnsi="Arial" w:cs="Arial"/>
                <w:b/>
                <w:bCs/>
                <w:color w:val="0000FF"/>
                <w:sz w:val="20"/>
                <w:szCs w:val="20"/>
                <w:lang w:eastAsia="es-ES"/>
              </w:rPr>
            </w:pPr>
            <w:bookmarkStart w:id="23" w:name="RANGE!D9"/>
            <w:r w:rsidRPr="004549F0">
              <w:rPr>
                <w:rFonts w:ascii="Arial" w:eastAsia="Times New Roman" w:hAnsi="Arial" w:cs="Arial"/>
                <w:b/>
                <w:bCs/>
                <w:color w:val="0000FF"/>
                <w:sz w:val="20"/>
                <w:szCs w:val="20"/>
                <w:lang w:eastAsia="es-ES"/>
              </w:rPr>
              <w:t>1,5</w:t>
            </w:r>
            <w:bookmarkEnd w:id="23"/>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in. (mm)</w:t>
            </w:r>
          </w:p>
        </w:tc>
        <w:tc>
          <w:tcPr>
            <w:tcW w:w="1845" w:type="dxa"/>
            <w:gridSpan w:val="2"/>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wall thickness</w:t>
            </w: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31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sz w:val="20"/>
                <w:szCs w:val="20"/>
                <w:lang w:eastAsia="es-ES"/>
              </w:rPr>
            </w:pPr>
            <w:r w:rsidRPr="004549F0">
              <w:rPr>
                <w:rFonts w:ascii="Arial" w:eastAsia="Times New Roman" w:hAnsi="Arial" w:cs="Arial"/>
                <w:sz w:val="20"/>
                <w:szCs w:val="20"/>
                <w:lang w:eastAsia="es-ES"/>
              </w:rPr>
              <w:t>S</w:t>
            </w:r>
            <w:r w:rsidRPr="004549F0">
              <w:rPr>
                <w:rFonts w:ascii="Arial" w:eastAsia="Times New Roman" w:hAnsi="Arial" w:cs="Arial"/>
                <w:sz w:val="20"/>
                <w:szCs w:val="20"/>
                <w:vertAlign w:val="subscript"/>
                <w:lang w:eastAsia="es-ES"/>
              </w:rPr>
              <w:t>D</w:t>
            </w:r>
            <w:r w:rsidRPr="004549F0">
              <w:rPr>
                <w:rFonts w:ascii="Arial" w:eastAsia="Times New Roman" w:hAnsi="Arial" w:cs="Arial"/>
                <w:sz w:val="20"/>
                <w:szCs w:val="20"/>
                <w:lang w:eastAsia="es-ES"/>
              </w:rPr>
              <w:t xml:space="preserve"> =</w:t>
            </w:r>
          </w:p>
        </w:tc>
        <w:tc>
          <w:tcPr>
            <w:tcW w:w="1544" w:type="dxa"/>
            <w:tcBorders>
              <w:top w:val="nil"/>
              <w:left w:val="nil"/>
              <w:bottom w:val="nil"/>
              <w:right w:val="nil"/>
            </w:tcBorders>
            <w:shd w:val="clear" w:color="000000" w:fill="C0C0C0"/>
            <w:noWrap/>
            <w:vAlign w:val="bottom"/>
            <w:hideMark/>
          </w:tcPr>
          <w:p w:rsidR="004549F0" w:rsidRPr="004549F0" w:rsidRDefault="004549F0" w:rsidP="004549F0">
            <w:pPr>
              <w:spacing w:after="0" w:line="240" w:lineRule="auto"/>
              <w:jc w:val="right"/>
              <w:rPr>
                <w:rFonts w:ascii="Arial" w:eastAsia="Times New Roman" w:hAnsi="Arial" w:cs="Arial"/>
                <w:b/>
                <w:bCs/>
                <w:color w:val="0000FF"/>
                <w:sz w:val="20"/>
                <w:szCs w:val="20"/>
                <w:lang w:eastAsia="es-ES"/>
              </w:rPr>
            </w:pPr>
            <w:bookmarkStart w:id="24" w:name="RANGE!D10"/>
            <w:r w:rsidRPr="004549F0">
              <w:rPr>
                <w:rFonts w:ascii="Arial" w:eastAsia="Times New Roman" w:hAnsi="Arial" w:cs="Arial"/>
                <w:b/>
                <w:bCs/>
                <w:color w:val="0000FF"/>
                <w:sz w:val="20"/>
                <w:szCs w:val="20"/>
                <w:lang w:eastAsia="es-ES"/>
              </w:rPr>
              <w:t>1</w:t>
            </w:r>
            <w:bookmarkEnd w:id="24"/>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845" w:type="dxa"/>
            <w:gridSpan w:val="2"/>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Design Safety factor</w:t>
            </w: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sz w:val="20"/>
                <w:szCs w:val="20"/>
                <w:lang w:eastAsia="es-ES"/>
              </w:rPr>
            </w:pP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82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2531" w:type="dxa"/>
            <w:gridSpan w:val="2"/>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u w:val="single"/>
                <w:lang w:eastAsia="es-ES"/>
              </w:rPr>
            </w:pPr>
            <w:r w:rsidRPr="004549F0">
              <w:rPr>
                <w:rFonts w:ascii="Arial" w:eastAsia="Times New Roman" w:hAnsi="Arial" w:cs="Arial"/>
                <w:sz w:val="20"/>
                <w:szCs w:val="20"/>
                <w:u w:val="single"/>
                <w:lang w:eastAsia="es-ES"/>
              </w:rPr>
              <w:t>Material Properties</w:t>
            </w:r>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82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82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sz w:val="20"/>
                <w:szCs w:val="20"/>
                <w:lang w:eastAsia="es-ES"/>
              </w:rPr>
            </w:pPr>
            <w:r w:rsidRPr="004549F0">
              <w:rPr>
                <w:rFonts w:ascii="Arial" w:eastAsia="Times New Roman" w:hAnsi="Arial" w:cs="Arial"/>
                <w:sz w:val="20"/>
                <w:szCs w:val="20"/>
                <w:lang w:eastAsia="es-ES"/>
              </w:rPr>
              <w:t>Fty =</w:t>
            </w:r>
          </w:p>
        </w:tc>
        <w:tc>
          <w:tcPr>
            <w:tcW w:w="1544" w:type="dxa"/>
            <w:tcBorders>
              <w:top w:val="nil"/>
              <w:left w:val="nil"/>
              <w:bottom w:val="nil"/>
              <w:right w:val="nil"/>
            </w:tcBorders>
            <w:shd w:val="clear" w:color="000000" w:fill="C0C0C0"/>
            <w:noWrap/>
            <w:vAlign w:val="bottom"/>
            <w:hideMark/>
          </w:tcPr>
          <w:p w:rsidR="004549F0" w:rsidRPr="004549F0" w:rsidRDefault="004549F0" w:rsidP="004549F0">
            <w:pPr>
              <w:spacing w:after="0" w:line="240" w:lineRule="auto"/>
              <w:jc w:val="right"/>
              <w:rPr>
                <w:rFonts w:ascii="Arial" w:eastAsia="Times New Roman" w:hAnsi="Arial" w:cs="Arial"/>
                <w:b/>
                <w:bCs/>
                <w:color w:val="0000FF"/>
                <w:sz w:val="20"/>
                <w:szCs w:val="20"/>
                <w:lang w:eastAsia="es-ES"/>
              </w:rPr>
            </w:pPr>
            <w:bookmarkStart w:id="25" w:name="RANGE!D14"/>
            <w:r w:rsidRPr="004549F0">
              <w:rPr>
                <w:rFonts w:ascii="Arial" w:eastAsia="Times New Roman" w:hAnsi="Arial" w:cs="Arial"/>
                <w:b/>
                <w:bCs/>
                <w:color w:val="0000FF"/>
                <w:sz w:val="20"/>
                <w:szCs w:val="20"/>
                <w:lang w:eastAsia="es-ES"/>
              </w:rPr>
              <w:t>215</w:t>
            </w:r>
            <w:bookmarkEnd w:id="25"/>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ksi (MPa)</w:t>
            </w:r>
          </w:p>
        </w:tc>
        <w:tc>
          <w:tcPr>
            <w:tcW w:w="1845" w:type="dxa"/>
            <w:gridSpan w:val="2"/>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Yield Strength</w:t>
            </w: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sz w:val="20"/>
                <w:szCs w:val="20"/>
                <w:lang w:eastAsia="es-ES"/>
              </w:rPr>
            </w:pPr>
            <w:r w:rsidRPr="004549F0">
              <w:rPr>
                <w:rFonts w:ascii="Arial" w:eastAsia="Times New Roman" w:hAnsi="Arial" w:cs="Arial"/>
                <w:sz w:val="20"/>
                <w:szCs w:val="20"/>
                <w:lang w:eastAsia="es-ES"/>
              </w:rPr>
              <w:t>Ftu =</w:t>
            </w:r>
          </w:p>
        </w:tc>
        <w:tc>
          <w:tcPr>
            <w:tcW w:w="1544" w:type="dxa"/>
            <w:tcBorders>
              <w:top w:val="nil"/>
              <w:left w:val="nil"/>
              <w:bottom w:val="nil"/>
              <w:right w:val="nil"/>
            </w:tcBorders>
            <w:shd w:val="clear" w:color="000000" w:fill="C0C0C0"/>
            <w:noWrap/>
            <w:vAlign w:val="bottom"/>
            <w:hideMark/>
          </w:tcPr>
          <w:p w:rsidR="004549F0" w:rsidRPr="004549F0" w:rsidRDefault="004549F0" w:rsidP="004549F0">
            <w:pPr>
              <w:spacing w:after="0" w:line="240" w:lineRule="auto"/>
              <w:jc w:val="right"/>
              <w:rPr>
                <w:rFonts w:ascii="Arial" w:eastAsia="Times New Roman" w:hAnsi="Arial" w:cs="Arial"/>
                <w:b/>
                <w:bCs/>
                <w:color w:val="0000FF"/>
                <w:sz w:val="20"/>
                <w:szCs w:val="20"/>
                <w:lang w:eastAsia="es-ES"/>
              </w:rPr>
            </w:pPr>
            <w:bookmarkStart w:id="26" w:name="RANGE!D15"/>
            <w:r w:rsidRPr="004549F0">
              <w:rPr>
                <w:rFonts w:ascii="Arial" w:eastAsia="Times New Roman" w:hAnsi="Arial" w:cs="Arial"/>
                <w:b/>
                <w:bCs/>
                <w:color w:val="0000FF"/>
                <w:sz w:val="20"/>
                <w:szCs w:val="20"/>
                <w:lang w:eastAsia="es-ES"/>
              </w:rPr>
              <w:t>505</w:t>
            </w:r>
            <w:bookmarkEnd w:id="26"/>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ksi (MPa)</w:t>
            </w:r>
          </w:p>
        </w:tc>
        <w:tc>
          <w:tcPr>
            <w:tcW w:w="1845" w:type="dxa"/>
            <w:gridSpan w:val="2"/>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Ultimate Strength</w:t>
            </w: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sz w:val="20"/>
                <w:szCs w:val="20"/>
                <w:lang w:eastAsia="es-ES"/>
              </w:rPr>
            </w:pPr>
            <w:r w:rsidRPr="004549F0">
              <w:rPr>
                <w:rFonts w:ascii="Arial" w:eastAsia="Times New Roman" w:hAnsi="Arial" w:cs="Arial"/>
                <w:sz w:val="20"/>
                <w:szCs w:val="20"/>
                <w:lang w:eastAsia="es-ES"/>
              </w:rPr>
              <w:t>E =</w:t>
            </w:r>
          </w:p>
        </w:tc>
        <w:tc>
          <w:tcPr>
            <w:tcW w:w="1544" w:type="dxa"/>
            <w:tcBorders>
              <w:top w:val="nil"/>
              <w:left w:val="nil"/>
              <w:bottom w:val="nil"/>
              <w:right w:val="nil"/>
            </w:tcBorders>
            <w:shd w:val="clear" w:color="000000" w:fill="C0C0C0"/>
            <w:noWrap/>
            <w:vAlign w:val="bottom"/>
            <w:hideMark/>
          </w:tcPr>
          <w:p w:rsidR="004549F0" w:rsidRPr="004549F0" w:rsidRDefault="004549F0" w:rsidP="004549F0">
            <w:pPr>
              <w:spacing w:after="0" w:line="240" w:lineRule="auto"/>
              <w:jc w:val="right"/>
              <w:rPr>
                <w:rFonts w:ascii="Arial" w:eastAsia="Times New Roman" w:hAnsi="Arial" w:cs="Arial"/>
                <w:b/>
                <w:bCs/>
                <w:color w:val="0000FF"/>
                <w:sz w:val="20"/>
                <w:szCs w:val="20"/>
                <w:lang w:eastAsia="es-ES"/>
              </w:rPr>
            </w:pPr>
            <w:bookmarkStart w:id="27" w:name="RANGE!D16"/>
            <w:r w:rsidRPr="004549F0">
              <w:rPr>
                <w:rFonts w:ascii="Arial" w:eastAsia="Times New Roman" w:hAnsi="Arial" w:cs="Arial"/>
                <w:b/>
                <w:bCs/>
                <w:color w:val="0000FF"/>
                <w:sz w:val="20"/>
                <w:szCs w:val="20"/>
                <w:lang w:eastAsia="es-ES"/>
              </w:rPr>
              <w:t>196000</w:t>
            </w:r>
            <w:bookmarkEnd w:id="27"/>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Msi (MPa)</w:t>
            </w:r>
          </w:p>
        </w:tc>
        <w:tc>
          <w:tcPr>
            <w:tcW w:w="1845" w:type="dxa"/>
            <w:gridSpan w:val="2"/>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Modulus of Elasticity</w:t>
            </w: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Symbol" w:eastAsia="Times New Roman" w:hAnsi="Symbol" w:cs="Arial"/>
                <w:sz w:val="20"/>
                <w:szCs w:val="20"/>
                <w:lang w:eastAsia="es-ES"/>
              </w:rPr>
            </w:pPr>
            <w:r w:rsidRPr="004549F0">
              <w:rPr>
                <w:rFonts w:ascii="Symbol" w:eastAsia="Times New Roman" w:hAnsi="Symbol" w:cs="Arial"/>
                <w:sz w:val="20"/>
                <w:szCs w:val="20"/>
                <w:lang w:eastAsia="es-ES"/>
              </w:rPr>
              <w:t></w:t>
            </w:r>
            <w:r w:rsidRPr="004549F0">
              <w:rPr>
                <w:rFonts w:ascii="Arial" w:eastAsia="Times New Roman" w:hAnsi="Arial" w:cs="Arial"/>
                <w:sz w:val="20"/>
                <w:szCs w:val="20"/>
                <w:lang w:eastAsia="es-ES"/>
              </w:rPr>
              <w:t xml:space="preserve"> =</w:t>
            </w:r>
          </w:p>
        </w:tc>
        <w:tc>
          <w:tcPr>
            <w:tcW w:w="1544" w:type="dxa"/>
            <w:tcBorders>
              <w:top w:val="nil"/>
              <w:left w:val="nil"/>
              <w:bottom w:val="nil"/>
              <w:right w:val="nil"/>
            </w:tcBorders>
            <w:shd w:val="clear" w:color="000000" w:fill="C0C0C0"/>
            <w:noWrap/>
            <w:vAlign w:val="bottom"/>
            <w:hideMark/>
          </w:tcPr>
          <w:p w:rsidR="004549F0" w:rsidRPr="004549F0" w:rsidRDefault="004549F0" w:rsidP="004549F0">
            <w:pPr>
              <w:spacing w:after="0" w:line="240" w:lineRule="auto"/>
              <w:jc w:val="right"/>
              <w:rPr>
                <w:rFonts w:ascii="Arial" w:eastAsia="Times New Roman" w:hAnsi="Arial" w:cs="Arial"/>
                <w:b/>
                <w:bCs/>
                <w:color w:val="0000FF"/>
                <w:sz w:val="20"/>
                <w:szCs w:val="20"/>
                <w:lang w:eastAsia="es-ES"/>
              </w:rPr>
            </w:pPr>
            <w:bookmarkStart w:id="28" w:name="RANGE!D17"/>
            <w:r w:rsidRPr="004549F0">
              <w:rPr>
                <w:rFonts w:ascii="Arial" w:eastAsia="Times New Roman" w:hAnsi="Arial" w:cs="Arial"/>
                <w:b/>
                <w:bCs/>
                <w:color w:val="0000FF"/>
                <w:sz w:val="20"/>
                <w:szCs w:val="20"/>
                <w:lang w:eastAsia="es-ES"/>
              </w:rPr>
              <w:t>0,29</w:t>
            </w:r>
            <w:bookmarkEnd w:id="28"/>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845" w:type="dxa"/>
            <w:gridSpan w:val="2"/>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Poisson Ratio</w:t>
            </w: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Symbol" w:eastAsia="Times New Roman" w:hAnsi="Symbol" w:cs="Arial"/>
                <w:sz w:val="20"/>
                <w:szCs w:val="20"/>
                <w:lang w:eastAsia="es-ES"/>
              </w:rPr>
            </w:pP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82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Symbol" w:eastAsia="Times New Roman" w:hAnsi="Symbol" w:cs="Arial"/>
                <w:sz w:val="20"/>
                <w:szCs w:val="20"/>
                <w:lang w:eastAsia="es-ES"/>
              </w:rPr>
            </w:pPr>
            <w:r w:rsidRPr="004549F0">
              <w:rPr>
                <w:rFonts w:ascii="Symbol" w:eastAsia="Times New Roman" w:hAnsi="Symbol" w:cs="Arial"/>
                <w:sz w:val="20"/>
                <w:szCs w:val="20"/>
                <w:lang w:eastAsia="es-ES"/>
              </w:rPr>
              <w:t></w:t>
            </w:r>
            <w:r w:rsidRPr="004549F0">
              <w:rPr>
                <w:rFonts w:ascii="Symbol" w:eastAsia="Times New Roman" w:hAnsi="Symbol" w:cs="Arial"/>
                <w:sz w:val="20"/>
                <w:szCs w:val="20"/>
                <w:lang w:eastAsia="es-ES"/>
              </w:rPr>
              <w:t></w:t>
            </w:r>
            <w:r w:rsidRPr="004549F0">
              <w:rPr>
                <w:rFonts w:ascii="Symbol" w:eastAsia="Times New Roman" w:hAnsi="Symbol" w:cs="Arial"/>
                <w:sz w:val="20"/>
                <w:szCs w:val="20"/>
                <w:lang w:eastAsia="es-ES"/>
              </w:rPr>
              <w:t></w:t>
            </w: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sz w:val="20"/>
                <w:szCs w:val="20"/>
                <w:lang w:eastAsia="es-ES"/>
              </w:rPr>
            </w:pPr>
            <w:bookmarkStart w:id="29" w:name="RANGE!D19"/>
            <w:r w:rsidRPr="004549F0">
              <w:rPr>
                <w:rFonts w:ascii="Arial" w:eastAsia="Times New Roman" w:hAnsi="Arial" w:cs="Arial"/>
                <w:sz w:val="20"/>
                <w:szCs w:val="20"/>
                <w:lang w:eastAsia="es-ES"/>
              </w:rPr>
              <w:t>0,426</w:t>
            </w:r>
            <w:bookmarkEnd w:id="29"/>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82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Fty/Ftu</w:t>
            </w:r>
          </w:p>
        </w:tc>
        <w:tc>
          <w:tcPr>
            <w:tcW w:w="1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sz w:val="20"/>
                <w:szCs w:val="20"/>
                <w:lang w:eastAsia="es-ES"/>
              </w:rPr>
            </w:pPr>
            <w:r w:rsidRPr="004549F0">
              <w:rPr>
                <w:rFonts w:ascii="Arial" w:eastAsia="Times New Roman" w:hAnsi="Arial" w:cs="Arial"/>
                <w:sz w:val="20"/>
                <w:szCs w:val="20"/>
                <w:lang w:eastAsia="es-ES"/>
              </w:rPr>
              <w:t>B =</w:t>
            </w: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sz w:val="20"/>
                <w:szCs w:val="20"/>
                <w:lang w:eastAsia="es-ES"/>
              </w:rPr>
            </w:pPr>
            <w:bookmarkStart w:id="30" w:name="RANGE!D20"/>
            <w:r w:rsidRPr="004549F0">
              <w:rPr>
                <w:rFonts w:ascii="Arial" w:eastAsia="Times New Roman" w:hAnsi="Arial" w:cs="Arial"/>
                <w:sz w:val="20"/>
                <w:szCs w:val="20"/>
                <w:lang w:eastAsia="es-ES"/>
              </w:rPr>
              <w:t>2,394</w:t>
            </w:r>
            <w:bookmarkEnd w:id="30"/>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845" w:type="dxa"/>
            <w:gridSpan w:val="2"/>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Burst factor</w:t>
            </w: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82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4479" w:type="dxa"/>
            <w:gridSpan w:val="3"/>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u w:val="single"/>
                <w:lang w:eastAsia="es-ES"/>
              </w:rPr>
            </w:pPr>
            <w:r w:rsidRPr="004549F0">
              <w:rPr>
                <w:rFonts w:ascii="Arial" w:eastAsia="Times New Roman" w:hAnsi="Arial" w:cs="Arial"/>
                <w:sz w:val="20"/>
                <w:szCs w:val="20"/>
                <w:u w:val="single"/>
                <w:lang w:eastAsia="es-ES"/>
              </w:rPr>
              <w:t>Design and Burst Pressures</w:t>
            </w:r>
          </w:p>
        </w:tc>
        <w:tc>
          <w:tcPr>
            <w:tcW w:w="182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u w:val="single"/>
                <w:lang w:eastAsia="es-ES"/>
              </w:rPr>
            </w:pP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82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8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b/>
                <w:bCs/>
                <w:sz w:val="20"/>
                <w:szCs w:val="20"/>
                <w:lang w:eastAsia="es-ES"/>
              </w:rPr>
            </w:pPr>
            <w:r w:rsidRPr="004549F0">
              <w:rPr>
                <w:rFonts w:ascii="Arial" w:eastAsia="Times New Roman" w:hAnsi="Arial" w:cs="Arial"/>
                <w:b/>
                <w:bCs/>
                <w:sz w:val="20"/>
                <w:szCs w:val="20"/>
                <w:lang w:eastAsia="es-ES"/>
              </w:rPr>
              <w:t>P</w:t>
            </w:r>
            <w:r w:rsidRPr="004549F0">
              <w:rPr>
                <w:rFonts w:ascii="Arial" w:eastAsia="Times New Roman" w:hAnsi="Arial" w:cs="Arial"/>
                <w:b/>
                <w:bCs/>
                <w:sz w:val="20"/>
                <w:szCs w:val="20"/>
                <w:vertAlign w:val="subscript"/>
                <w:lang w:eastAsia="es-ES"/>
              </w:rPr>
              <w:t>D</w:t>
            </w:r>
            <w:r w:rsidRPr="004549F0">
              <w:rPr>
                <w:rFonts w:ascii="Arial" w:eastAsia="Times New Roman" w:hAnsi="Arial" w:cs="Arial"/>
                <w:b/>
                <w:bCs/>
                <w:sz w:val="20"/>
                <w:szCs w:val="20"/>
                <w:lang w:eastAsia="es-ES"/>
              </w:rPr>
              <w:t xml:space="preserve"> =</w:t>
            </w: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b/>
                <w:bCs/>
                <w:sz w:val="20"/>
                <w:szCs w:val="20"/>
                <w:lang w:eastAsia="es-ES"/>
              </w:rPr>
            </w:pPr>
            <w:bookmarkStart w:id="31" w:name="RANGE!D24"/>
            <w:r w:rsidRPr="004549F0">
              <w:rPr>
                <w:rFonts w:ascii="Arial" w:eastAsia="Times New Roman" w:hAnsi="Arial" w:cs="Arial"/>
                <w:b/>
                <w:bCs/>
                <w:sz w:val="20"/>
                <w:szCs w:val="20"/>
                <w:lang w:eastAsia="es-ES"/>
              </w:rPr>
              <w:t>10157</w:t>
            </w:r>
            <w:bookmarkEnd w:id="31"/>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psi (kPa)</w:t>
            </w:r>
          </w:p>
        </w:tc>
        <w:tc>
          <w:tcPr>
            <w:tcW w:w="1845" w:type="dxa"/>
            <w:gridSpan w:val="2"/>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b/>
                <w:bCs/>
                <w:sz w:val="20"/>
                <w:szCs w:val="20"/>
                <w:lang w:eastAsia="es-ES"/>
              </w:rPr>
            </w:pPr>
            <w:r w:rsidRPr="004549F0">
              <w:rPr>
                <w:rFonts w:ascii="Arial" w:eastAsia="Times New Roman" w:hAnsi="Arial" w:cs="Arial"/>
                <w:b/>
                <w:bCs/>
                <w:sz w:val="20"/>
                <w:szCs w:val="20"/>
                <w:lang w:eastAsia="es-ES"/>
              </w:rPr>
              <w:t>Design pressure</w:t>
            </w: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8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b/>
                <w:bCs/>
                <w:sz w:val="20"/>
                <w:szCs w:val="20"/>
                <w:lang w:eastAsia="es-ES"/>
              </w:rPr>
            </w:pPr>
            <w:r w:rsidRPr="004549F0">
              <w:rPr>
                <w:rFonts w:ascii="Arial" w:eastAsia="Times New Roman" w:hAnsi="Arial" w:cs="Arial"/>
                <w:b/>
                <w:bCs/>
                <w:sz w:val="20"/>
                <w:szCs w:val="20"/>
                <w:lang w:eastAsia="es-ES"/>
              </w:rPr>
              <w:t>P</w:t>
            </w:r>
            <w:r w:rsidRPr="004549F0">
              <w:rPr>
                <w:rFonts w:ascii="Arial" w:eastAsia="Times New Roman" w:hAnsi="Arial" w:cs="Arial"/>
                <w:b/>
                <w:bCs/>
                <w:sz w:val="20"/>
                <w:szCs w:val="20"/>
                <w:vertAlign w:val="subscript"/>
                <w:lang w:eastAsia="es-ES"/>
              </w:rPr>
              <w:t>U</w:t>
            </w:r>
            <w:r w:rsidRPr="004549F0">
              <w:rPr>
                <w:rFonts w:ascii="Arial" w:eastAsia="Times New Roman" w:hAnsi="Arial" w:cs="Arial"/>
                <w:b/>
                <w:bCs/>
                <w:sz w:val="20"/>
                <w:szCs w:val="20"/>
                <w:lang w:eastAsia="es-ES"/>
              </w:rPr>
              <w:t xml:space="preserve"> =</w:t>
            </w: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b/>
                <w:bCs/>
                <w:sz w:val="20"/>
                <w:szCs w:val="20"/>
                <w:lang w:eastAsia="es-ES"/>
              </w:rPr>
            </w:pPr>
            <w:r w:rsidRPr="004549F0">
              <w:rPr>
                <w:rFonts w:ascii="Arial" w:eastAsia="Times New Roman" w:hAnsi="Arial" w:cs="Arial"/>
                <w:b/>
                <w:bCs/>
                <w:sz w:val="20"/>
                <w:szCs w:val="20"/>
                <w:lang w:eastAsia="es-ES"/>
              </w:rPr>
              <w:t>24317</w:t>
            </w:r>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psi (kPa)</w:t>
            </w:r>
          </w:p>
        </w:tc>
        <w:tc>
          <w:tcPr>
            <w:tcW w:w="1845" w:type="dxa"/>
            <w:gridSpan w:val="2"/>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b/>
                <w:bCs/>
                <w:sz w:val="20"/>
                <w:szCs w:val="20"/>
                <w:lang w:eastAsia="es-ES"/>
              </w:rPr>
            </w:pPr>
            <w:r w:rsidRPr="004549F0">
              <w:rPr>
                <w:rFonts w:ascii="Arial" w:eastAsia="Times New Roman" w:hAnsi="Arial" w:cs="Arial"/>
                <w:b/>
                <w:bCs/>
                <w:sz w:val="20"/>
                <w:szCs w:val="20"/>
                <w:lang w:eastAsia="es-ES"/>
              </w:rPr>
              <w:t>Burst pressure</w:t>
            </w: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8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b/>
                <w:bCs/>
                <w:sz w:val="20"/>
                <w:szCs w:val="20"/>
                <w:lang w:eastAsia="es-ES"/>
              </w:rPr>
            </w:pPr>
            <w:r w:rsidRPr="004549F0">
              <w:rPr>
                <w:rFonts w:ascii="Arial" w:eastAsia="Times New Roman" w:hAnsi="Arial" w:cs="Arial"/>
                <w:b/>
                <w:bCs/>
                <w:sz w:val="20"/>
                <w:szCs w:val="20"/>
                <w:lang w:eastAsia="es-ES"/>
              </w:rPr>
              <w:t>S</w:t>
            </w:r>
            <w:r w:rsidRPr="004549F0">
              <w:rPr>
                <w:rFonts w:ascii="Arial" w:eastAsia="Times New Roman" w:hAnsi="Arial" w:cs="Arial"/>
                <w:b/>
                <w:bCs/>
                <w:sz w:val="20"/>
                <w:szCs w:val="20"/>
                <w:vertAlign w:val="subscript"/>
                <w:lang w:eastAsia="es-ES"/>
              </w:rPr>
              <w:t>U</w:t>
            </w:r>
            <w:r w:rsidRPr="004549F0">
              <w:rPr>
                <w:rFonts w:ascii="Arial" w:eastAsia="Times New Roman" w:hAnsi="Arial" w:cs="Arial"/>
                <w:b/>
                <w:bCs/>
                <w:sz w:val="20"/>
                <w:szCs w:val="20"/>
                <w:lang w:eastAsia="es-ES"/>
              </w:rPr>
              <w:t xml:space="preserve"> =</w:t>
            </w: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b/>
                <w:bCs/>
                <w:sz w:val="20"/>
                <w:szCs w:val="20"/>
                <w:lang w:eastAsia="es-ES"/>
              </w:rPr>
            </w:pPr>
            <w:r w:rsidRPr="004549F0">
              <w:rPr>
                <w:rFonts w:ascii="Arial" w:eastAsia="Times New Roman" w:hAnsi="Arial" w:cs="Arial"/>
                <w:b/>
                <w:bCs/>
                <w:sz w:val="20"/>
                <w:szCs w:val="20"/>
                <w:lang w:eastAsia="es-ES"/>
              </w:rPr>
              <w:t>2,39</w:t>
            </w:r>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845" w:type="dxa"/>
            <w:gridSpan w:val="2"/>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b/>
                <w:bCs/>
                <w:sz w:val="20"/>
                <w:szCs w:val="20"/>
                <w:lang w:eastAsia="es-ES"/>
              </w:rPr>
            </w:pPr>
            <w:r w:rsidRPr="004549F0">
              <w:rPr>
                <w:rFonts w:ascii="Arial" w:eastAsia="Times New Roman" w:hAnsi="Arial" w:cs="Arial"/>
                <w:b/>
                <w:bCs/>
                <w:sz w:val="20"/>
                <w:szCs w:val="20"/>
                <w:lang w:eastAsia="es-ES"/>
              </w:rPr>
              <w:t>Burst Safety Factor</w:t>
            </w: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b/>
                <w:bCs/>
                <w:sz w:val="20"/>
                <w:szCs w:val="20"/>
                <w:lang w:eastAsia="es-ES"/>
              </w:rPr>
            </w:pP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b/>
                <w:bCs/>
                <w:sz w:val="20"/>
                <w:szCs w:val="20"/>
                <w:lang w:eastAsia="es-ES"/>
              </w:rPr>
            </w:pPr>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82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b/>
                <w:bCs/>
                <w:sz w:val="20"/>
                <w:szCs w:val="20"/>
                <w:lang w:eastAsia="es-ES"/>
              </w:rPr>
            </w:pPr>
          </w:p>
        </w:tc>
        <w:tc>
          <w:tcPr>
            <w:tcW w:w="1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6307" w:type="dxa"/>
            <w:gridSpan w:val="4"/>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u w:val="single"/>
                <w:lang w:eastAsia="es-ES"/>
              </w:rPr>
            </w:pPr>
            <w:r w:rsidRPr="004549F0">
              <w:rPr>
                <w:rFonts w:ascii="Arial" w:eastAsia="Times New Roman" w:hAnsi="Arial" w:cs="Arial"/>
                <w:sz w:val="20"/>
                <w:szCs w:val="20"/>
                <w:u w:val="single"/>
                <w:lang w:eastAsia="es-ES"/>
              </w:rPr>
              <w:t>Elastic Deformation under Pressure *</w:t>
            </w:r>
          </w:p>
        </w:tc>
        <w:tc>
          <w:tcPr>
            <w:tcW w:w="1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549F0" w:rsidTr="00FD4C7A">
        <w:trPr>
          <w:trHeight w:val="25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b/>
                <w:bCs/>
                <w:sz w:val="20"/>
                <w:szCs w:val="20"/>
                <w:lang w:eastAsia="es-ES"/>
              </w:rPr>
            </w:pP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b/>
                <w:bCs/>
                <w:sz w:val="20"/>
                <w:szCs w:val="20"/>
                <w:lang w:eastAsia="es-ES"/>
              </w:rPr>
            </w:pPr>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182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b/>
                <w:bCs/>
                <w:sz w:val="20"/>
                <w:szCs w:val="20"/>
                <w:lang w:eastAsia="es-ES"/>
              </w:rPr>
            </w:pPr>
          </w:p>
        </w:tc>
        <w:tc>
          <w:tcPr>
            <w:tcW w:w="1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76"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r>
      <w:tr w:rsidR="004549F0" w:rsidRPr="00446F0A" w:rsidTr="00FD4C7A">
        <w:trPr>
          <w:trHeight w:val="28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Symbol" w:eastAsia="Times New Roman" w:hAnsi="Symbol" w:cs="Arial"/>
                <w:b/>
                <w:bCs/>
                <w:sz w:val="20"/>
                <w:szCs w:val="20"/>
                <w:lang w:eastAsia="es-ES"/>
              </w:rPr>
            </w:pPr>
            <w:r w:rsidRPr="004549F0">
              <w:rPr>
                <w:rFonts w:ascii="Symbol" w:eastAsia="Times New Roman" w:hAnsi="Symbol" w:cs="Arial"/>
                <w:b/>
                <w:bCs/>
                <w:sz w:val="20"/>
                <w:szCs w:val="20"/>
                <w:lang w:eastAsia="es-ES"/>
              </w:rPr>
              <w:t></w:t>
            </w:r>
            <w:r w:rsidRPr="004549F0">
              <w:rPr>
                <w:rFonts w:ascii="Arial" w:eastAsia="Times New Roman" w:hAnsi="Arial" w:cs="Arial"/>
                <w:b/>
                <w:bCs/>
                <w:sz w:val="20"/>
                <w:szCs w:val="20"/>
                <w:lang w:eastAsia="es-ES"/>
              </w:rPr>
              <w:t>D =</w:t>
            </w: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b/>
                <w:bCs/>
                <w:sz w:val="20"/>
                <w:szCs w:val="20"/>
                <w:lang w:eastAsia="es-ES"/>
              </w:rPr>
            </w:pPr>
            <w:bookmarkStart w:id="32" w:name="RANGE!D30"/>
            <w:r w:rsidRPr="004549F0">
              <w:rPr>
                <w:rFonts w:ascii="Arial" w:eastAsia="Times New Roman" w:hAnsi="Arial" w:cs="Arial"/>
                <w:b/>
                <w:bCs/>
                <w:sz w:val="20"/>
                <w:szCs w:val="20"/>
                <w:lang w:eastAsia="es-ES"/>
              </w:rPr>
              <w:t>0,00006</w:t>
            </w:r>
            <w:bookmarkEnd w:id="32"/>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in. (m.)</w:t>
            </w:r>
          </w:p>
        </w:tc>
        <w:tc>
          <w:tcPr>
            <w:tcW w:w="3797" w:type="dxa"/>
            <w:gridSpan w:val="4"/>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b/>
                <w:bCs/>
                <w:sz w:val="20"/>
                <w:szCs w:val="20"/>
                <w:lang w:val="en-US" w:eastAsia="es-ES"/>
              </w:rPr>
            </w:pPr>
            <w:r w:rsidRPr="004549F0">
              <w:rPr>
                <w:rFonts w:ascii="Arial" w:eastAsia="Times New Roman" w:hAnsi="Arial" w:cs="Arial"/>
                <w:b/>
                <w:bCs/>
                <w:sz w:val="20"/>
                <w:szCs w:val="20"/>
                <w:lang w:val="en-US" w:eastAsia="es-ES"/>
              </w:rPr>
              <w:t>Change in casing diameter, at P</w:t>
            </w:r>
            <w:r w:rsidRPr="004549F0">
              <w:rPr>
                <w:rFonts w:ascii="Arial" w:eastAsia="Times New Roman" w:hAnsi="Arial" w:cs="Arial"/>
                <w:b/>
                <w:bCs/>
                <w:sz w:val="20"/>
                <w:szCs w:val="20"/>
                <w:vertAlign w:val="subscript"/>
                <w:lang w:val="en-US" w:eastAsia="es-ES"/>
              </w:rPr>
              <w:t>D</w:t>
            </w:r>
          </w:p>
        </w:tc>
      </w:tr>
      <w:tr w:rsidR="004549F0" w:rsidRPr="00446F0A" w:rsidTr="00FD4C7A">
        <w:trPr>
          <w:trHeight w:val="285"/>
          <w:jc w:val="center"/>
        </w:trPr>
        <w:tc>
          <w:tcPr>
            <w:tcW w:w="13"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val="en-US" w:eastAsia="es-ES"/>
              </w:rPr>
            </w:pPr>
          </w:p>
        </w:tc>
        <w:tc>
          <w:tcPr>
            <w:tcW w:w="987"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Symbol" w:eastAsia="Times New Roman" w:hAnsi="Symbol" w:cs="Arial"/>
                <w:b/>
                <w:bCs/>
                <w:sz w:val="20"/>
                <w:szCs w:val="20"/>
                <w:lang w:eastAsia="es-ES"/>
              </w:rPr>
            </w:pPr>
            <w:r w:rsidRPr="004549F0">
              <w:rPr>
                <w:rFonts w:ascii="Symbol" w:eastAsia="Times New Roman" w:hAnsi="Symbol" w:cs="Arial"/>
                <w:b/>
                <w:bCs/>
                <w:sz w:val="20"/>
                <w:szCs w:val="20"/>
                <w:lang w:eastAsia="es-ES"/>
              </w:rPr>
              <w:t></w:t>
            </w:r>
            <w:r w:rsidRPr="004549F0">
              <w:rPr>
                <w:rFonts w:ascii="Arial" w:eastAsia="Times New Roman" w:hAnsi="Arial" w:cs="Arial"/>
                <w:b/>
                <w:bCs/>
                <w:sz w:val="20"/>
                <w:szCs w:val="20"/>
                <w:lang w:eastAsia="es-ES"/>
              </w:rPr>
              <w:t>c =</w:t>
            </w:r>
          </w:p>
        </w:tc>
        <w:tc>
          <w:tcPr>
            <w:tcW w:w="1544"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jc w:val="right"/>
              <w:rPr>
                <w:rFonts w:ascii="Arial" w:eastAsia="Times New Roman" w:hAnsi="Arial" w:cs="Arial"/>
                <w:b/>
                <w:bCs/>
                <w:sz w:val="20"/>
                <w:szCs w:val="20"/>
                <w:lang w:eastAsia="es-ES"/>
              </w:rPr>
            </w:pPr>
            <w:r w:rsidRPr="004549F0">
              <w:rPr>
                <w:rFonts w:ascii="Arial" w:eastAsia="Times New Roman" w:hAnsi="Arial" w:cs="Arial"/>
                <w:b/>
                <w:bCs/>
                <w:sz w:val="20"/>
                <w:szCs w:val="20"/>
                <w:lang w:eastAsia="es-ES"/>
              </w:rPr>
              <w:t>0,00019</w:t>
            </w:r>
          </w:p>
        </w:tc>
        <w:tc>
          <w:tcPr>
            <w:tcW w:w="1948" w:type="dxa"/>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sz w:val="20"/>
                <w:szCs w:val="20"/>
                <w:lang w:eastAsia="es-ES"/>
              </w:rPr>
            </w:pPr>
            <w:r w:rsidRPr="004549F0">
              <w:rPr>
                <w:rFonts w:ascii="Arial" w:eastAsia="Times New Roman" w:hAnsi="Arial" w:cs="Arial"/>
                <w:sz w:val="20"/>
                <w:szCs w:val="20"/>
                <w:lang w:eastAsia="es-ES"/>
              </w:rPr>
              <w:t>in. (m.)</w:t>
            </w:r>
          </w:p>
        </w:tc>
        <w:tc>
          <w:tcPr>
            <w:tcW w:w="3797" w:type="dxa"/>
            <w:gridSpan w:val="4"/>
            <w:tcBorders>
              <w:top w:val="nil"/>
              <w:left w:val="nil"/>
              <w:bottom w:val="nil"/>
              <w:right w:val="nil"/>
            </w:tcBorders>
            <w:shd w:val="clear" w:color="auto" w:fill="auto"/>
            <w:noWrap/>
            <w:vAlign w:val="bottom"/>
            <w:hideMark/>
          </w:tcPr>
          <w:p w:rsidR="004549F0" w:rsidRPr="004549F0" w:rsidRDefault="004549F0" w:rsidP="004549F0">
            <w:pPr>
              <w:spacing w:after="0" w:line="240" w:lineRule="auto"/>
              <w:rPr>
                <w:rFonts w:ascii="Arial" w:eastAsia="Times New Roman" w:hAnsi="Arial" w:cs="Arial"/>
                <w:b/>
                <w:bCs/>
                <w:sz w:val="20"/>
                <w:szCs w:val="20"/>
                <w:lang w:val="en-US" w:eastAsia="es-ES"/>
              </w:rPr>
            </w:pPr>
            <w:r w:rsidRPr="004549F0">
              <w:rPr>
                <w:rFonts w:ascii="Arial" w:eastAsia="Times New Roman" w:hAnsi="Arial" w:cs="Arial"/>
                <w:b/>
                <w:bCs/>
                <w:sz w:val="20"/>
                <w:szCs w:val="20"/>
                <w:lang w:val="en-US" w:eastAsia="es-ES"/>
              </w:rPr>
              <w:t>Change in casing circumference, at P</w:t>
            </w:r>
            <w:r w:rsidRPr="004549F0">
              <w:rPr>
                <w:rFonts w:ascii="Arial" w:eastAsia="Times New Roman" w:hAnsi="Arial" w:cs="Arial"/>
                <w:b/>
                <w:bCs/>
                <w:sz w:val="20"/>
                <w:szCs w:val="20"/>
                <w:vertAlign w:val="subscript"/>
                <w:lang w:val="en-US" w:eastAsia="es-ES"/>
              </w:rPr>
              <w:t>D</w:t>
            </w:r>
          </w:p>
        </w:tc>
      </w:tr>
    </w:tbl>
    <w:p w:rsidR="004549F0" w:rsidRDefault="004549F0" w:rsidP="00771834">
      <w:pPr>
        <w:rPr>
          <w:rFonts w:eastAsiaTheme="minorEastAsia"/>
          <w:b/>
          <w:lang w:val="en-US"/>
        </w:rPr>
      </w:pPr>
    </w:p>
    <w:tbl>
      <w:tblPr>
        <w:tblW w:w="14205" w:type="dxa"/>
        <w:jc w:val="center"/>
        <w:tblCellMar>
          <w:left w:w="70" w:type="dxa"/>
          <w:right w:w="70" w:type="dxa"/>
        </w:tblCellMar>
        <w:tblLook w:val="04A0" w:firstRow="1" w:lastRow="0" w:firstColumn="1" w:lastColumn="0" w:noHBand="0" w:noVBand="1"/>
      </w:tblPr>
      <w:tblGrid>
        <w:gridCol w:w="1140"/>
        <w:gridCol w:w="1000"/>
        <w:gridCol w:w="3580"/>
        <w:gridCol w:w="3840"/>
        <w:gridCol w:w="480"/>
        <w:gridCol w:w="875"/>
        <w:gridCol w:w="1134"/>
        <w:gridCol w:w="936"/>
        <w:gridCol w:w="1220"/>
      </w:tblGrid>
      <w:tr w:rsidR="00FD4C7A" w:rsidRPr="007C2DCC" w:rsidTr="00FD4C7A">
        <w:trPr>
          <w:trHeight w:val="330"/>
          <w:jc w:val="center"/>
        </w:trPr>
        <w:tc>
          <w:tcPr>
            <w:tcW w:w="1140" w:type="dxa"/>
            <w:tcBorders>
              <w:top w:val="single" w:sz="8" w:space="0" w:color="auto"/>
              <w:left w:val="single" w:sz="8" w:space="0" w:color="auto"/>
              <w:bottom w:val="single" w:sz="8" w:space="0" w:color="auto"/>
              <w:right w:val="nil"/>
            </w:tcBorders>
            <w:shd w:val="clear" w:color="000000" w:fill="963634"/>
            <w:noWrap/>
            <w:vAlign w:val="bottom"/>
            <w:hideMark/>
          </w:tcPr>
          <w:p w:rsidR="007C2DCC" w:rsidRPr="00805EBF" w:rsidRDefault="007C2DCC" w:rsidP="007C2DCC">
            <w:pPr>
              <w:spacing w:after="0" w:line="240" w:lineRule="auto"/>
              <w:rPr>
                <w:rFonts w:ascii="Arial" w:eastAsia="Times New Roman" w:hAnsi="Arial" w:cs="Arial"/>
                <w:b/>
                <w:bCs/>
                <w:color w:val="FFFFFF"/>
                <w:sz w:val="24"/>
                <w:szCs w:val="24"/>
                <w:lang w:val="en-US" w:eastAsia="es-ES"/>
              </w:rPr>
            </w:pPr>
            <w:r w:rsidRPr="00805EBF">
              <w:rPr>
                <w:rFonts w:ascii="Arial" w:eastAsia="Times New Roman" w:hAnsi="Arial" w:cs="Arial"/>
                <w:b/>
                <w:bCs/>
                <w:color w:val="FFFFFF"/>
                <w:sz w:val="24"/>
                <w:szCs w:val="24"/>
                <w:lang w:val="en-US" w:eastAsia="es-ES"/>
              </w:rPr>
              <w:t> </w:t>
            </w:r>
          </w:p>
        </w:tc>
        <w:tc>
          <w:tcPr>
            <w:tcW w:w="1000" w:type="dxa"/>
            <w:tcBorders>
              <w:top w:val="single" w:sz="8" w:space="0" w:color="auto"/>
              <w:left w:val="nil"/>
              <w:bottom w:val="single" w:sz="8" w:space="0" w:color="auto"/>
              <w:right w:val="nil"/>
            </w:tcBorders>
            <w:shd w:val="clear" w:color="000000" w:fill="963634"/>
            <w:noWrap/>
            <w:vAlign w:val="bottom"/>
            <w:hideMark/>
          </w:tcPr>
          <w:p w:rsidR="007C2DCC" w:rsidRPr="00805EBF" w:rsidRDefault="007C2DCC" w:rsidP="007C2DCC">
            <w:pPr>
              <w:spacing w:after="0" w:line="240" w:lineRule="auto"/>
              <w:rPr>
                <w:rFonts w:ascii="Arial" w:eastAsia="Times New Roman" w:hAnsi="Arial" w:cs="Arial"/>
                <w:b/>
                <w:bCs/>
                <w:color w:val="FFFFFF"/>
                <w:sz w:val="24"/>
                <w:szCs w:val="24"/>
                <w:lang w:val="en-US" w:eastAsia="es-ES"/>
              </w:rPr>
            </w:pPr>
            <w:r w:rsidRPr="00805EBF">
              <w:rPr>
                <w:rFonts w:ascii="Arial" w:eastAsia="Times New Roman" w:hAnsi="Arial" w:cs="Arial"/>
                <w:b/>
                <w:bCs/>
                <w:color w:val="FFFFFF"/>
                <w:sz w:val="24"/>
                <w:szCs w:val="24"/>
                <w:lang w:val="en-US" w:eastAsia="es-ES"/>
              </w:rPr>
              <w:t> </w:t>
            </w:r>
          </w:p>
        </w:tc>
        <w:tc>
          <w:tcPr>
            <w:tcW w:w="3580" w:type="dxa"/>
            <w:tcBorders>
              <w:top w:val="single" w:sz="8" w:space="0" w:color="auto"/>
              <w:left w:val="nil"/>
              <w:bottom w:val="single" w:sz="8" w:space="0" w:color="auto"/>
              <w:right w:val="nil"/>
            </w:tcBorders>
            <w:shd w:val="clear" w:color="000000" w:fill="963634"/>
            <w:noWrap/>
            <w:vAlign w:val="bottom"/>
            <w:hideMark/>
          </w:tcPr>
          <w:p w:rsidR="007C2DCC" w:rsidRPr="00805EBF" w:rsidRDefault="007C2DCC" w:rsidP="007C2DCC">
            <w:pPr>
              <w:spacing w:after="0" w:line="240" w:lineRule="auto"/>
              <w:rPr>
                <w:rFonts w:ascii="Arial" w:eastAsia="Times New Roman" w:hAnsi="Arial" w:cs="Arial"/>
                <w:b/>
                <w:bCs/>
                <w:color w:val="FFFFFF"/>
                <w:sz w:val="24"/>
                <w:szCs w:val="24"/>
                <w:lang w:val="en-US" w:eastAsia="es-ES"/>
              </w:rPr>
            </w:pPr>
            <w:r w:rsidRPr="00805EBF">
              <w:rPr>
                <w:rFonts w:ascii="Arial" w:eastAsia="Times New Roman" w:hAnsi="Arial" w:cs="Arial"/>
                <w:b/>
                <w:bCs/>
                <w:color w:val="FFFFFF"/>
                <w:sz w:val="24"/>
                <w:szCs w:val="24"/>
                <w:lang w:val="en-US" w:eastAsia="es-ES"/>
              </w:rPr>
              <w:t> </w:t>
            </w:r>
          </w:p>
        </w:tc>
        <w:tc>
          <w:tcPr>
            <w:tcW w:w="5195" w:type="dxa"/>
            <w:gridSpan w:val="3"/>
            <w:tcBorders>
              <w:top w:val="single" w:sz="8" w:space="0" w:color="auto"/>
              <w:left w:val="nil"/>
              <w:bottom w:val="single" w:sz="8" w:space="0" w:color="auto"/>
              <w:right w:val="nil"/>
            </w:tcBorders>
            <w:shd w:val="clear" w:color="000000" w:fill="963634"/>
            <w:noWrap/>
            <w:vAlign w:val="bottom"/>
            <w:hideMark/>
          </w:tcPr>
          <w:p w:rsidR="007C2DCC" w:rsidRPr="007C2DCC" w:rsidRDefault="007C2DCC" w:rsidP="007C2DCC">
            <w:pPr>
              <w:spacing w:after="0" w:line="240" w:lineRule="auto"/>
              <w:rPr>
                <w:rFonts w:ascii="Arial" w:eastAsia="Times New Roman" w:hAnsi="Arial" w:cs="Arial"/>
                <w:b/>
                <w:bCs/>
                <w:color w:val="FFFFFF"/>
                <w:sz w:val="24"/>
                <w:szCs w:val="24"/>
                <w:lang w:eastAsia="es-ES"/>
              </w:rPr>
            </w:pPr>
            <w:r w:rsidRPr="007C2DCC">
              <w:rPr>
                <w:rFonts w:ascii="Arial" w:eastAsia="Times New Roman" w:hAnsi="Arial" w:cs="Arial"/>
                <w:b/>
                <w:bCs/>
                <w:color w:val="FFFFFF"/>
                <w:sz w:val="24"/>
                <w:szCs w:val="24"/>
                <w:lang w:eastAsia="es-ES"/>
              </w:rPr>
              <w:t>DILATACIÓN TÉRMICA CÁMARA</w:t>
            </w:r>
          </w:p>
        </w:tc>
        <w:tc>
          <w:tcPr>
            <w:tcW w:w="1134" w:type="dxa"/>
            <w:tcBorders>
              <w:top w:val="single" w:sz="8" w:space="0" w:color="auto"/>
              <w:left w:val="nil"/>
              <w:bottom w:val="single" w:sz="8" w:space="0" w:color="auto"/>
              <w:right w:val="nil"/>
            </w:tcBorders>
            <w:shd w:val="clear" w:color="000000" w:fill="963634"/>
            <w:noWrap/>
            <w:vAlign w:val="bottom"/>
            <w:hideMark/>
          </w:tcPr>
          <w:p w:rsidR="007C2DCC" w:rsidRPr="007C2DCC" w:rsidRDefault="007C2DCC" w:rsidP="007C2DCC">
            <w:pPr>
              <w:spacing w:after="0" w:line="240" w:lineRule="auto"/>
              <w:rPr>
                <w:rFonts w:ascii="Arial" w:eastAsia="Times New Roman" w:hAnsi="Arial" w:cs="Arial"/>
                <w:b/>
                <w:bCs/>
                <w:color w:val="FFFFFF"/>
                <w:sz w:val="24"/>
                <w:szCs w:val="24"/>
                <w:lang w:eastAsia="es-ES"/>
              </w:rPr>
            </w:pPr>
            <w:r w:rsidRPr="007C2DCC">
              <w:rPr>
                <w:rFonts w:ascii="Arial" w:eastAsia="Times New Roman" w:hAnsi="Arial" w:cs="Arial"/>
                <w:b/>
                <w:bCs/>
                <w:color w:val="FFFFFF"/>
                <w:sz w:val="24"/>
                <w:szCs w:val="24"/>
                <w:lang w:eastAsia="es-ES"/>
              </w:rPr>
              <w:t> </w:t>
            </w:r>
          </w:p>
        </w:tc>
        <w:tc>
          <w:tcPr>
            <w:tcW w:w="936" w:type="dxa"/>
            <w:tcBorders>
              <w:top w:val="single" w:sz="8" w:space="0" w:color="auto"/>
              <w:left w:val="nil"/>
              <w:bottom w:val="single" w:sz="8" w:space="0" w:color="auto"/>
              <w:right w:val="nil"/>
            </w:tcBorders>
            <w:shd w:val="clear" w:color="000000" w:fill="963634"/>
            <w:noWrap/>
            <w:vAlign w:val="bottom"/>
            <w:hideMark/>
          </w:tcPr>
          <w:p w:rsidR="007C2DCC" w:rsidRPr="007C2DCC" w:rsidRDefault="007C2DCC" w:rsidP="007C2DCC">
            <w:pPr>
              <w:spacing w:after="0" w:line="240" w:lineRule="auto"/>
              <w:rPr>
                <w:rFonts w:ascii="Arial" w:eastAsia="Times New Roman" w:hAnsi="Arial" w:cs="Arial"/>
                <w:b/>
                <w:bCs/>
                <w:color w:val="FFFFFF"/>
                <w:sz w:val="24"/>
                <w:szCs w:val="24"/>
                <w:lang w:eastAsia="es-ES"/>
              </w:rPr>
            </w:pPr>
            <w:r w:rsidRPr="007C2DCC">
              <w:rPr>
                <w:rFonts w:ascii="Arial" w:eastAsia="Times New Roman" w:hAnsi="Arial" w:cs="Arial"/>
                <w:b/>
                <w:bCs/>
                <w:color w:val="FFFFFF"/>
                <w:sz w:val="24"/>
                <w:szCs w:val="24"/>
                <w:lang w:eastAsia="es-ES"/>
              </w:rPr>
              <w:t> </w:t>
            </w:r>
          </w:p>
        </w:tc>
        <w:tc>
          <w:tcPr>
            <w:tcW w:w="1220" w:type="dxa"/>
            <w:tcBorders>
              <w:top w:val="single" w:sz="8" w:space="0" w:color="auto"/>
              <w:left w:val="nil"/>
              <w:bottom w:val="single" w:sz="8" w:space="0" w:color="auto"/>
              <w:right w:val="single" w:sz="8" w:space="0" w:color="auto"/>
            </w:tcBorders>
            <w:shd w:val="clear" w:color="000000" w:fill="963634"/>
            <w:noWrap/>
            <w:vAlign w:val="bottom"/>
            <w:hideMark/>
          </w:tcPr>
          <w:p w:rsidR="007C2DCC" w:rsidRPr="007C2DCC" w:rsidRDefault="007C2DCC" w:rsidP="007C2DCC">
            <w:pPr>
              <w:spacing w:after="0" w:line="240" w:lineRule="auto"/>
              <w:rPr>
                <w:rFonts w:ascii="Arial" w:eastAsia="Times New Roman" w:hAnsi="Arial" w:cs="Arial"/>
                <w:b/>
                <w:bCs/>
                <w:color w:val="FFFFFF"/>
                <w:sz w:val="24"/>
                <w:szCs w:val="24"/>
                <w:lang w:eastAsia="es-ES"/>
              </w:rPr>
            </w:pPr>
            <w:r w:rsidRPr="007C2DCC">
              <w:rPr>
                <w:rFonts w:ascii="Arial" w:eastAsia="Times New Roman" w:hAnsi="Arial" w:cs="Arial"/>
                <w:b/>
                <w:bCs/>
                <w:color w:val="FFFFFF"/>
                <w:sz w:val="24"/>
                <w:szCs w:val="24"/>
                <w:lang w:eastAsia="es-ES"/>
              </w:rPr>
              <w:t> </w:t>
            </w:r>
          </w:p>
        </w:tc>
      </w:tr>
      <w:tr w:rsidR="007C2DCC" w:rsidRPr="007C2DCC" w:rsidTr="00FD4C7A">
        <w:trPr>
          <w:trHeight w:val="390"/>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rPr>
                <w:rFonts w:ascii="Arial" w:eastAsia="Times New Roman" w:hAnsi="Arial" w:cs="Arial"/>
                <w:sz w:val="20"/>
                <w:szCs w:val="20"/>
                <w:lang w:eastAsia="es-ES"/>
              </w:rPr>
            </w:pPr>
            <w:r w:rsidRPr="007C2DCC">
              <w:rPr>
                <w:rFonts w:ascii="Arial" w:eastAsia="Times New Roman" w:hAnsi="Arial" w:cs="Arial"/>
                <w:sz w:val="20"/>
                <w:szCs w:val="20"/>
                <w:lang w:eastAsia="es-ES"/>
              </w:rPr>
              <w:t> </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Arial" w:eastAsia="Times New Roman" w:hAnsi="Arial" w:cs="Arial"/>
                <w:sz w:val="20"/>
                <w:szCs w:val="20"/>
                <w:lang w:eastAsia="es-ES"/>
              </w:rPr>
            </w:pPr>
          </w:p>
        </w:tc>
        <w:tc>
          <w:tcPr>
            <w:tcW w:w="3580" w:type="dxa"/>
            <w:tcBorders>
              <w:top w:val="nil"/>
              <w:left w:val="single" w:sz="8" w:space="0" w:color="auto"/>
              <w:bottom w:val="single" w:sz="8" w:space="0" w:color="auto"/>
              <w:right w:val="nil"/>
            </w:tcBorders>
            <w:shd w:val="clear" w:color="auto" w:fill="auto"/>
            <w:noWrap/>
            <w:vAlign w:val="bottom"/>
            <w:hideMark/>
          </w:tcPr>
          <w:p w:rsidR="007C2DCC" w:rsidRPr="00805EBF" w:rsidRDefault="007C2DCC" w:rsidP="007C2DCC">
            <w:pPr>
              <w:spacing w:after="0" w:line="240" w:lineRule="auto"/>
              <w:jc w:val="center"/>
              <w:rPr>
                <w:rFonts w:ascii="Calibri" w:eastAsia="Times New Roman" w:hAnsi="Calibri" w:cs="Calibri"/>
                <w:b/>
                <w:bCs/>
                <w:color w:val="000000"/>
                <w:lang w:val="en-US" w:eastAsia="es-ES"/>
              </w:rPr>
            </w:pPr>
            <w:r w:rsidRPr="00805EBF">
              <w:rPr>
                <w:rFonts w:ascii="Calibri" w:eastAsia="Times New Roman" w:hAnsi="Calibri" w:cs="Calibri"/>
                <w:b/>
                <w:bCs/>
                <w:color w:val="000000"/>
                <w:lang w:val="en-US" w:eastAsia="es-ES"/>
              </w:rPr>
              <w:t xml:space="preserve">Coef Dilat Lineal </w:t>
            </w:r>
            <w:r w:rsidRPr="00805EBF">
              <w:rPr>
                <w:rFonts w:ascii="Calibri" w:eastAsia="Times New Roman" w:hAnsi="Calibri" w:cs="Calibri"/>
                <w:b/>
                <w:bCs/>
                <w:color w:val="000000"/>
                <w:sz w:val="28"/>
                <w:szCs w:val="28"/>
                <w:lang w:val="en-US" w:eastAsia="es-ES"/>
              </w:rPr>
              <w:t>AISI 304</w:t>
            </w:r>
            <w:r w:rsidRPr="00805EBF">
              <w:rPr>
                <w:rFonts w:ascii="Calibri" w:eastAsia="Times New Roman" w:hAnsi="Calibri" w:cs="Calibri"/>
                <w:b/>
                <w:bCs/>
                <w:color w:val="000000"/>
                <w:lang w:val="en-US" w:eastAsia="es-ES"/>
              </w:rPr>
              <w:t xml:space="preserve"> (m/m °C)</w:t>
            </w:r>
          </w:p>
        </w:tc>
        <w:tc>
          <w:tcPr>
            <w:tcW w:w="3840" w:type="dxa"/>
            <w:tcBorders>
              <w:top w:val="nil"/>
              <w:left w:val="nil"/>
              <w:bottom w:val="single" w:sz="8" w:space="0" w:color="auto"/>
              <w:right w:val="single" w:sz="8" w:space="0" w:color="auto"/>
            </w:tcBorders>
            <w:shd w:val="clear" w:color="auto" w:fill="auto"/>
            <w:noWrap/>
            <w:vAlign w:val="center"/>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1,80E-05</w:t>
            </w: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p>
        </w:tc>
        <w:tc>
          <w:tcPr>
            <w:tcW w:w="875"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Times New Roman" w:eastAsia="Times New Roman" w:hAnsi="Times New Roman" w:cs="Times New Roman"/>
                <w:sz w:val="20"/>
                <w:szCs w:val="20"/>
                <w:lang w:eastAsia="es-ES"/>
              </w:rPr>
            </w:pPr>
          </w:p>
        </w:tc>
        <w:tc>
          <w:tcPr>
            <w:tcW w:w="1134"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Times New Roman" w:eastAsia="Times New Roman" w:hAnsi="Times New Roman" w:cs="Times New Roman"/>
                <w:sz w:val="20"/>
                <w:szCs w:val="20"/>
                <w:lang w:eastAsia="es-ES"/>
              </w:rPr>
            </w:pPr>
          </w:p>
        </w:tc>
        <w:tc>
          <w:tcPr>
            <w:tcW w:w="936"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Times New Roman" w:eastAsia="Times New Roman" w:hAnsi="Times New Roman" w:cs="Times New Roman"/>
                <w:sz w:val="20"/>
                <w:szCs w:val="20"/>
                <w:lang w:eastAsia="es-ES"/>
              </w:rPr>
            </w:pPr>
          </w:p>
        </w:tc>
        <w:tc>
          <w:tcPr>
            <w:tcW w:w="1220" w:type="dxa"/>
            <w:tcBorders>
              <w:top w:val="nil"/>
              <w:left w:val="nil"/>
              <w:bottom w:val="nil"/>
              <w:right w:val="single" w:sz="8" w:space="0" w:color="auto"/>
            </w:tcBorders>
            <w:shd w:val="clear" w:color="auto" w:fill="auto"/>
            <w:noWrap/>
            <w:vAlign w:val="bottom"/>
            <w:hideMark/>
          </w:tcPr>
          <w:p w:rsidR="007C2DCC" w:rsidRPr="007C2DCC" w:rsidRDefault="007C2DCC" w:rsidP="007C2DCC">
            <w:pPr>
              <w:spacing w:after="0" w:line="240" w:lineRule="auto"/>
              <w:rPr>
                <w:rFonts w:ascii="Arial" w:eastAsia="Times New Roman" w:hAnsi="Arial" w:cs="Arial"/>
                <w:sz w:val="20"/>
                <w:szCs w:val="20"/>
                <w:lang w:eastAsia="es-ES"/>
              </w:rPr>
            </w:pPr>
            <w:r w:rsidRPr="007C2DCC">
              <w:rPr>
                <w:rFonts w:ascii="Arial" w:eastAsia="Times New Roman" w:hAnsi="Arial" w:cs="Arial"/>
                <w:sz w:val="20"/>
                <w:szCs w:val="20"/>
                <w:lang w:eastAsia="es-ES"/>
              </w:rPr>
              <w:t> </w:t>
            </w:r>
          </w:p>
        </w:tc>
      </w:tr>
      <w:tr w:rsidR="007C2DCC" w:rsidRPr="007C2DCC" w:rsidTr="00FD4C7A">
        <w:trPr>
          <w:trHeight w:val="255"/>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rPr>
                <w:rFonts w:ascii="Arial" w:eastAsia="Times New Roman" w:hAnsi="Arial" w:cs="Arial"/>
                <w:b/>
                <w:bCs/>
                <w:color w:val="0070C0"/>
                <w:sz w:val="20"/>
                <w:szCs w:val="20"/>
                <w:lang w:eastAsia="es-ES"/>
              </w:rPr>
            </w:pPr>
            <w:r w:rsidRPr="007C2DCC">
              <w:rPr>
                <w:rFonts w:ascii="Arial" w:eastAsia="Times New Roman" w:hAnsi="Arial" w:cs="Arial"/>
                <w:b/>
                <w:bCs/>
                <w:color w:val="0070C0"/>
                <w:sz w:val="20"/>
                <w:szCs w:val="20"/>
                <w:lang w:eastAsia="es-ES"/>
              </w:rPr>
              <w:t> </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Arial" w:eastAsia="Times New Roman" w:hAnsi="Arial" w:cs="Arial"/>
                <w:b/>
                <w:bCs/>
                <w:color w:val="0070C0"/>
                <w:sz w:val="20"/>
                <w:szCs w:val="20"/>
                <w:lang w:eastAsia="es-ES"/>
              </w:rPr>
            </w:pPr>
          </w:p>
        </w:tc>
        <w:tc>
          <w:tcPr>
            <w:tcW w:w="35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Arial" w:eastAsia="Times New Roman" w:hAnsi="Arial" w:cs="Arial"/>
                <w:b/>
                <w:bCs/>
                <w:color w:val="0070C0"/>
                <w:sz w:val="20"/>
                <w:szCs w:val="20"/>
                <w:lang w:eastAsia="es-ES"/>
              </w:rPr>
            </w:pPr>
            <w:r w:rsidRPr="007C2DCC">
              <w:rPr>
                <w:rFonts w:ascii="Arial" w:eastAsia="Times New Roman" w:hAnsi="Arial" w:cs="Arial"/>
                <w:b/>
                <w:bCs/>
                <w:color w:val="0070C0"/>
                <w:sz w:val="20"/>
                <w:szCs w:val="20"/>
                <w:lang w:eastAsia="es-ES"/>
              </w:rPr>
              <w:t>Diámetro</w:t>
            </w:r>
          </w:p>
        </w:tc>
        <w:tc>
          <w:tcPr>
            <w:tcW w:w="384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Arial" w:eastAsia="Times New Roman" w:hAnsi="Arial" w:cs="Arial"/>
                <w:b/>
                <w:bCs/>
                <w:color w:val="0070C0"/>
                <w:sz w:val="20"/>
                <w:szCs w:val="20"/>
                <w:lang w:eastAsia="es-ES"/>
              </w:rPr>
            </w:pP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Times New Roman" w:eastAsia="Times New Roman" w:hAnsi="Times New Roman" w:cs="Times New Roman"/>
                <w:sz w:val="20"/>
                <w:szCs w:val="20"/>
                <w:lang w:eastAsia="es-ES"/>
              </w:rPr>
            </w:pPr>
          </w:p>
        </w:tc>
        <w:tc>
          <w:tcPr>
            <w:tcW w:w="4165" w:type="dxa"/>
            <w:gridSpan w:val="4"/>
            <w:tcBorders>
              <w:top w:val="nil"/>
              <w:left w:val="nil"/>
              <w:bottom w:val="nil"/>
              <w:right w:val="single" w:sz="8" w:space="0" w:color="000000"/>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b/>
                <w:bCs/>
                <w:color w:val="0070C0"/>
                <w:sz w:val="20"/>
                <w:szCs w:val="20"/>
                <w:lang w:eastAsia="es-ES"/>
              </w:rPr>
            </w:pPr>
            <w:r w:rsidRPr="007C2DCC">
              <w:rPr>
                <w:rFonts w:ascii="Arial" w:eastAsia="Times New Roman" w:hAnsi="Arial" w:cs="Arial"/>
                <w:b/>
                <w:bCs/>
                <w:color w:val="0070C0"/>
                <w:sz w:val="20"/>
                <w:szCs w:val="20"/>
                <w:lang w:eastAsia="es-ES"/>
              </w:rPr>
              <w:t>Longitud axial</w:t>
            </w:r>
          </w:p>
        </w:tc>
      </w:tr>
      <w:tr w:rsidR="007C2DCC" w:rsidRPr="007C2DCC" w:rsidTr="00FD4C7A">
        <w:trPr>
          <w:trHeight w:val="300"/>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ΔT (°C)</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Di (mm)</w:t>
            </w:r>
          </w:p>
        </w:tc>
        <w:tc>
          <w:tcPr>
            <w:tcW w:w="35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Df (mm)</w:t>
            </w:r>
          </w:p>
        </w:tc>
        <w:tc>
          <w:tcPr>
            <w:tcW w:w="384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ΔD (mm)</w:t>
            </w: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p>
        </w:tc>
        <w:tc>
          <w:tcPr>
            <w:tcW w:w="875"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ΔT (°C)</w:t>
            </w:r>
          </w:p>
        </w:tc>
        <w:tc>
          <w:tcPr>
            <w:tcW w:w="1134"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Li (mm)</w:t>
            </w:r>
          </w:p>
        </w:tc>
        <w:tc>
          <w:tcPr>
            <w:tcW w:w="936"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Lf (mm)</w:t>
            </w:r>
          </w:p>
        </w:tc>
        <w:tc>
          <w:tcPr>
            <w:tcW w:w="1220" w:type="dxa"/>
            <w:tcBorders>
              <w:top w:val="nil"/>
              <w:left w:val="nil"/>
              <w:bottom w:val="nil"/>
              <w:right w:val="single" w:sz="8" w:space="0" w:color="auto"/>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ΔD (mm)</w:t>
            </w:r>
          </w:p>
        </w:tc>
      </w:tr>
      <w:tr w:rsidR="007C2DCC" w:rsidRPr="007C2DCC" w:rsidTr="00FD4C7A">
        <w:trPr>
          <w:trHeight w:val="255"/>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200</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63,5</w:t>
            </w:r>
          </w:p>
        </w:tc>
        <w:tc>
          <w:tcPr>
            <w:tcW w:w="35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63,73</w:t>
            </w:r>
          </w:p>
        </w:tc>
        <w:tc>
          <w:tcPr>
            <w:tcW w:w="384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0,23</w:t>
            </w: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p>
        </w:tc>
        <w:tc>
          <w:tcPr>
            <w:tcW w:w="875"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200</w:t>
            </w:r>
          </w:p>
        </w:tc>
        <w:tc>
          <w:tcPr>
            <w:tcW w:w="1134"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550</w:t>
            </w:r>
          </w:p>
        </w:tc>
        <w:tc>
          <w:tcPr>
            <w:tcW w:w="936"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551,98</w:t>
            </w:r>
          </w:p>
        </w:tc>
        <w:tc>
          <w:tcPr>
            <w:tcW w:w="1220" w:type="dxa"/>
            <w:tcBorders>
              <w:top w:val="nil"/>
              <w:left w:val="nil"/>
              <w:bottom w:val="nil"/>
              <w:right w:val="single" w:sz="8" w:space="0" w:color="auto"/>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1,98</w:t>
            </w:r>
          </w:p>
        </w:tc>
      </w:tr>
      <w:tr w:rsidR="007C2DCC" w:rsidRPr="007C2DCC" w:rsidTr="00FD4C7A">
        <w:trPr>
          <w:trHeight w:val="255"/>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400</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63,5</w:t>
            </w:r>
          </w:p>
        </w:tc>
        <w:tc>
          <w:tcPr>
            <w:tcW w:w="35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63,96</w:t>
            </w:r>
          </w:p>
        </w:tc>
        <w:tc>
          <w:tcPr>
            <w:tcW w:w="384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0,46</w:t>
            </w: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p>
        </w:tc>
        <w:tc>
          <w:tcPr>
            <w:tcW w:w="875"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400</w:t>
            </w:r>
          </w:p>
        </w:tc>
        <w:tc>
          <w:tcPr>
            <w:tcW w:w="1134"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550</w:t>
            </w:r>
          </w:p>
        </w:tc>
        <w:tc>
          <w:tcPr>
            <w:tcW w:w="936"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553,96</w:t>
            </w:r>
          </w:p>
        </w:tc>
        <w:tc>
          <w:tcPr>
            <w:tcW w:w="1220" w:type="dxa"/>
            <w:tcBorders>
              <w:top w:val="nil"/>
              <w:left w:val="nil"/>
              <w:bottom w:val="nil"/>
              <w:right w:val="single" w:sz="8" w:space="0" w:color="auto"/>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3,96</w:t>
            </w:r>
          </w:p>
        </w:tc>
      </w:tr>
      <w:tr w:rsidR="007C2DCC" w:rsidRPr="007C2DCC" w:rsidTr="00FD4C7A">
        <w:trPr>
          <w:trHeight w:val="255"/>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600</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63,5</w:t>
            </w:r>
          </w:p>
        </w:tc>
        <w:tc>
          <w:tcPr>
            <w:tcW w:w="35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64,19</w:t>
            </w:r>
          </w:p>
        </w:tc>
        <w:tc>
          <w:tcPr>
            <w:tcW w:w="3840" w:type="dxa"/>
            <w:tcBorders>
              <w:top w:val="nil"/>
              <w:left w:val="nil"/>
              <w:bottom w:val="nil"/>
              <w:right w:val="nil"/>
            </w:tcBorders>
            <w:shd w:val="clear" w:color="000000" w:fill="FFFF00"/>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0,69</w:t>
            </w: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p>
        </w:tc>
        <w:tc>
          <w:tcPr>
            <w:tcW w:w="875"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600</w:t>
            </w:r>
          </w:p>
        </w:tc>
        <w:tc>
          <w:tcPr>
            <w:tcW w:w="1134"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550</w:t>
            </w:r>
          </w:p>
        </w:tc>
        <w:tc>
          <w:tcPr>
            <w:tcW w:w="936"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555,94</w:t>
            </w:r>
          </w:p>
        </w:tc>
        <w:tc>
          <w:tcPr>
            <w:tcW w:w="1220" w:type="dxa"/>
            <w:tcBorders>
              <w:top w:val="nil"/>
              <w:left w:val="nil"/>
              <w:bottom w:val="nil"/>
              <w:right w:val="single" w:sz="8" w:space="0" w:color="auto"/>
            </w:tcBorders>
            <w:shd w:val="clear" w:color="000000" w:fill="FFFF00"/>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5,94</w:t>
            </w:r>
          </w:p>
        </w:tc>
      </w:tr>
      <w:tr w:rsidR="007C2DCC" w:rsidRPr="007C2DCC" w:rsidTr="00FD4C7A">
        <w:trPr>
          <w:trHeight w:val="255"/>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800</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63,5</w:t>
            </w:r>
          </w:p>
        </w:tc>
        <w:tc>
          <w:tcPr>
            <w:tcW w:w="35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64,41</w:t>
            </w:r>
          </w:p>
        </w:tc>
        <w:tc>
          <w:tcPr>
            <w:tcW w:w="3840" w:type="dxa"/>
            <w:tcBorders>
              <w:top w:val="nil"/>
              <w:left w:val="nil"/>
              <w:bottom w:val="nil"/>
              <w:right w:val="nil"/>
            </w:tcBorders>
            <w:shd w:val="clear" w:color="000000" w:fill="FFFF00"/>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0,91</w:t>
            </w: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p>
        </w:tc>
        <w:tc>
          <w:tcPr>
            <w:tcW w:w="875"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800</w:t>
            </w:r>
          </w:p>
        </w:tc>
        <w:tc>
          <w:tcPr>
            <w:tcW w:w="1134"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550</w:t>
            </w:r>
          </w:p>
        </w:tc>
        <w:tc>
          <w:tcPr>
            <w:tcW w:w="936"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557,92</w:t>
            </w:r>
          </w:p>
        </w:tc>
        <w:tc>
          <w:tcPr>
            <w:tcW w:w="1220" w:type="dxa"/>
            <w:tcBorders>
              <w:top w:val="nil"/>
              <w:left w:val="nil"/>
              <w:bottom w:val="nil"/>
              <w:right w:val="single" w:sz="8" w:space="0" w:color="auto"/>
            </w:tcBorders>
            <w:shd w:val="clear" w:color="000000" w:fill="FFFF00"/>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7,92</w:t>
            </w:r>
          </w:p>
        </w:tc>
      </w:tr>
      <w:tr w:rsidR="007C2DCC" w:rsidRPr="007C2DCC" w:rsidTr="00FD4C7A">
        <w:trPr>
          <w:trHeight w:val="255"/>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1000</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63,5</w:t>
            </w:r>
          </w:p>
        </w:tc>
        <w:tc>
          <w:tcPr>
            <w:tcW w:w="35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64,64</w:t>
            </w:r>
          </w:p>
        </w:tc>
        <w:tc>
          <w:tcPr>
            <w:tcW w:w="384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1,14</w:t>
            </w: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p>
        </w:tc>
        <w:tc>
          <w:tcPr>
            <w:tcW w:w="875"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1000</w:t>
            </w:r>
          </w:p>
        </w:tc>
        <w:tc>
          <w:tcPr>
            <w:tcW w:w="1134"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550</w:t>
            </w:r>
          </w:p>
        </w:tc>
        <w:tc>
          <w:tcPr>
            <w:tcW w:w="936"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559,90</w:t>
            </w:r>
          </w:p>
        </w:tc>
        <w:tc>
          <w:tcPr>
            <w:tcW w:w="1220" w:type="dxa"/>
            <w:tcBorders>
              <w:top w:val="nil"/>
              <w:left w:val="nil"/>
              <w:bottom w:val="nil"/>
              <w:right w:val="single" w:sz="8" w:space="0" w:color="auto"/>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9,9</w:t>
            </w:r>
          </w:p>
        </w:tc>
      </w:tr>
      <w:tr w:rsidR="007C2DCC" w:rsidRPr="007C2DCC" w:rsidTr="00FD4C7A">
        <w:trPr>
          <w:trHeight w:val="390"/>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rPr>
                <w:rFonts w:ascii="Arial" w:eastAsia="Times New Roman" w:hAnsi="Arial" w:cs="Arial"/>
                <w:sz w:val="20"/>
                <w:szCs w:val="20"/>
                <w:lang w:eastAsia="es-ES"/>
              </w:rPr>
            </w:pPr>
            <w:r w:rsidRPr="007C2DCC">
              <w:rPr>
                <w:rFonts w:ascii="Arial" w:eastAsia="Times New Roman" w:hAnsi="Arial" w:cs="Arial"/>
                <w:sz w:val="20"/>
                <w:szCs w:val="20"/>
                <w:lang w:eastAsia="es-ES"/>
              </w:rPr>
              <w:t> </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Arial" w:eastAsia="Times New Roman" w:hAnsi="Arial" w:cs="Arial"/>
                <w:sz w:val="20"/>
                <w:szCs w:val="20"/>
                <w:lang w:eastAsia="es-ES"/>
              </w:rPr>
            </w:pPr>
          </w:p>
        </w:tc>
        <w:tc>
          <w:tcPr>
            <w:tcW w:w="3580" w:type="dxa"/>
            <w:tcBorders>
              <w:top w:val="single" w:sz="8" w:space="0" w:color="auto"/>
              <w:left w:val="single" w:sz="8" w:space="0" w:color="auto"/>
              <w:bottom w:val="single" w:sz="8" w:space="0" w:color="auto"/>
              <w:right w:val="nil"/>
            </w:tcBorders>
            <w:shd w:val="clear" w:color="auto" w:fill="auto"/>
            <w:noWrap/>
            <w:vAlign w:val="bottom"/>
            <w:hideMark/>
          </w:tcPr>
          <w:p w:rsidR="007C2DCC" w:rsidRPr="00805EBF" w:rsidRDefault="007C2DCC" w:rsidP="007C2DCC">
            <w:pPr>
              <w:spacing w:after="0" w:line="240" w:lineRule="auto"/>
              <w:jc w:val="center"/>
              <w:rPr>
                <w:rFonts w:ascii="Calibri" w:eastAsia="Times New Roman" w:hAnsi="Calibri" w:cs="Calibri"/>
                <w:b/>
                <w:bCs/>
                <w:color w:val="000000"/>
                <w:lang w:val="en-US" w:eastAsia="es-ES"/>
              </w:rPr>
            </w:pPr>
            <w:r w:rsidRPr="00805EBF">
              <w:rPr>
                <w:rFonts w:ascii="Calibri" w:eastAsia="Times New Roman" w:hAnsi="Calibri" w:cs="Calibri"/>
                <w:b/>
                <w:bCs/>
                <w:color w:val="000000"/>
                <w:lang w:val="en-US" w:eastAsia="es-ES"/>
              </w:rPr>
              <w:t xml:space="preserve">Coef Dilat Lineal </w:t>
            </w:r>
            <w:r w:rsidRPr="00805EBF">
              <w:rPr>
                <w:rFonts w:ascii="Calibri" w:eastAsia="Times New Roman" w:hAnsi="Calibri" w:cs="Calibri"/>
                <w:b/>
                <w:bCs/>
                <w:color w:val="000000"/>
                <w:sz w:val="28"/>
                <w:szCs w:val="28"/>
                <w:lang w:val="en-US" w:eastAsia="es-ES"/>
              </w:rPr>
              <w:t>PVC</w:t>
            </w:r>
            <w:r w:rsidRPr="00805EBF">
              <w:rPr>
                <w:rFonts w:ascii="Calibri" w:eastAsia="Times New Roman" w:hAnsi="Calibri" w:cs="Calibri"/>
                <w:b/>
                <w:bCs/>
                <w:color w:val="000000"/>
                <w:lang w:val="en-US" w:eastAsia="es-ES"/>
              </w:rPr>
              <w:t xml:space="preserve"> (m/m °C)</w:t>
            </w:r>
          </w:p>
        </w:tc>
        <w:tc>
          <w:tcPr>
            <w:tcW w:w="3840" w:type="dxa"/>
            <w:tcBorders>
              <w:top w:val="single" w:sz="8" w:space="0" w:color="auto"/>
              <w:left w:val="nil"/>
              <w:bottom w:val="single" w:sz="8" w:space="0" w:color="auto"/>
              <w:right w:val="single" w:sz="8" w:space="0" w:color="auto"/>
            </w:tcBorders>
            <w:shd w:val="clear" w:color="auto" w:fill="auto"/>
            <w:noWrap/>
            <w:vAlign w:val="center"/>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9,00E-05</w:t>
            </w: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p>
        </w:tc>
        <w:tc>
          <w:tcPr>
            <w:tcW w:w="875"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Times New Roman" w:eastAsia="Times New Roman" w:hAnsi="Times New Roman" w:cs="Times New Roman"/>
                <w:sz w:val="20"/>
                <w:szCs w:val="20"/>
                <w:lang w:eastAsia="es-ES"/>
              </w:rPr>
            </w:pPr>
          </w:p>
        </w:tc>
        <w:tc>
          <w:tcPr>
            <w:tcW w:w="1134"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Times New Roman" w:eastAsia="Times New Roman" w:hAnsi="Times New Roman" w:cs="Times New Roman"/>
                <w:sz w:val="20"/>
                <w:szCs w:val="20"/>
                <w:lang w:eastAsia="es-ES"/>
              </w:rPr>
            </w:pPr>
          </w:p>
        </w:tc>
        <w:tc>
          <w:tcPr>
            <w:tcW w:w="936"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Times New Roman" w:eastAsia="Times New Roman" w:hAnsi="Times New Roman" w:cs="Times New Roman"/>
                <w:sz w:val="20"/>
                <w:szCs w:val="20"/>
                <w:lang w:eastAsia="es-ES"/>
              </w:rPr>
            </w:pPr>
          </w:p>
        </w:tc>
        <w:tc>
          <w:tcPr>
            <w:tcW w:w="1220" w:type="dxa"/>
            <w:tcBorders>
              <w:top w:val="nil"/>
              <w:left w:val="nil"/>
              <w:bottom w:val="nil"/>
              <w:right w:val="single" w:sz="8" w:space="0" w:color="auto"/>
            </w:tcBorders>
            <w:shd w:val="clear" w:color="auto" w:fill="auto"/>
            <w:noWrap/>
            <w:vAlign w:val="bottom"/>
            <w:hideMark/>
          </w:tcPr>
          <w:p w:rsidR="007C2DCC" w:rsidRPr="007C2DCC" w:rsidRDefault="007C2DCC" w:rsidP="007C2DCC">
            <w:pPr>
              <w:spacing w:after="0" w:line="240" w:lineRule="auto"/>
              <w:rPr>
                <w:rFonts w:ascii="Arial" w:eastAsia="Times New Roman" w:hAnsi="Arial" w:cs="Arial"/>
                <w:sz w:val="20"/>
                <w:szCs w:val="20"/>
                <w:lang w:eastAsia="es-ES"/>
              </w:rPr>
            </w:pPr>
            <w:r w:rsidRPr="007C2DCC">
              <w:rPr>
                <w:rFonts w:ascii="Arial" w:eastAsia="Times New Roman" w:hAnsi="Arial" w:cs="Arial"/>
                <w:sz w:val="20"/>
                <w:szCs w:val="20"/>
                <w:lang w:eastAsia="es-ES"/>
              </w:rPr>
              <w:t> </w:t>
            </w:r>
          </w:p>
        </w:tc>
      </w:tr>
      <w:tr w:rsidR="007C2DCC" w:rsidRPr="007C2DCC" w:rsidTr="00FD4C7A">
        <w:trPr>
          <w:trHeight w:val="255"/>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rPr>
                <w:rFonts w:ascii="Arial" w:eastAsia="Times New Roman" w:hAnsi="Arial" w:cs="Arial"/>
                <w:b/>
                <w:bCs/>
                <w:color w:val="0070C0"/>
                <w:sz w:val="20"/>
                <w:szCs w:val="20"/>
                <w:lang w:eastAsia="es-ES"/>
              </w:rPr>
            </w:pPr>
            <w:r w:rsidRPr="007C2DCC">
              <w:rPr>
                <w:rFonts w:ascii="Arial" w:eastAsia="Times New Roman" w:hAnsi="Arial" w:cs="Arial"/>
                <w:b/>
                <w:bCs/>
                <w:color w:val="0070C0"/>
                <w:sz w:val="20"/>
                <w:szCs w:val="20"/>
                <w:lang w:eastAsia="es-ES"/>
              </w:rPr>
              <w:t> </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Arial" w:eastAsia="Times New Roman" w:hAnsi="Arial" w:cs="Arial"/>
                <w:b/>
                <w:bCs/>
                <w:color w:val="0070C0"/>
                <w:sz w:val="20"/>
                <w:szCs w:val="20"/>
                <w:lang w:eastAsia="es-ES"/>
              </w:rPr>
            </w:pPr>
          </w:p>
        </w:tc>
        <w:tc>
          <w:tcPr>
            <w:tcW w:w="35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Arial" w:eastAsia="Times New Roman" w:hAnsi="Arial" w:cs="Arial"/>
                <w:b/>
                <w:bCs/>
                <w:color w:val="0070C0"/>
                <w:sz w:val="20"/>
                <w:szCs w:val="20"/>
                <w:lang w:eastAsia="es-ES"/>
              </w:rPr>
            </w:pPr>
            <w:r w:rsidRPr="007C2DCC">
              <w:rPr>
                <w:rFonts w:ascii="Arial" w:eastAsia="Times New Roman" w:hAnsi="Arial" w:cs="Arial"/>
                <w:b/>
                <w:bCs/>
                <w:color w:val="0070C0"/>
                <w:sz w:val="20"/>
                <w:szCs w:val="20"/>
                <w:lang w:eastAsia="es-ES"/>
              </w:rPr>
              <w:t>Diámetro</w:t>
            </w:r>
          </w:p>
        </w:tc>
        <w:tc>
          <w:tcPr>
            <w:tcW w:w="384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Arial" w:eastAsia="Times New Roman" w:hAnsi="Arial" w:cs="Arial"/>
                <w:b/>
                <w:bCs/>
                <w:color w:val="0070C0"/>
                <w:sz w:val="20"/>
                <w:szCs w:val="20"/>
                <w:lang w:eastAsia="es-ES"/>
              </w:rPr>
            </w:pP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rPr>
                <w:rFonts w:ascii="Times New Roman" w:eastAsia="Times New Roman" w:hAnsi="Times New Roman" w:cs="Times New Roman"/>
                <w:sz w:val="20"/>
                <w:szCs w:val="20"/>
                <w:lang w:eastAsia="es-ES"/>
              </w:rPr>
            </w:pPr>
          </w:p>
        </w:tc>
        <w:tc>
          <w:tcPr>
            <w:tcW w:w="4165" w:type="dxa"/>
            <w:gridSpan w:val="4"/>
            <w:tcBorders>
              <w:top w:val="nil"/>
              <w:left w:val="nil"/>
              <w:bottom w:val="nil"/>
              <w:right w:val="single" w:sz="8" w:space="0" w:color="000000"/>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b/>
                <w:bCs/>
                <w:color w:val="0070C0"/>
                <w:sz w:val="20"/>
                <w:szCs w:val="20"/>
                <w:lang w:eastAsia="es-ES"/>
              </w:rPr>
            </w:pPr>
            <w:r w:rsidRPr="007C2DCC">
              <w:rPr>
                <w:rFonts w:ascii="Arial" w:eastAsia="Times New Roman" w:hAnsi="Arial" w:cs="Arial"/>
                <w:b/>
                <w:bCs/>
                <w:color w:val="0070C0"/>
                <w:sz w:val="20"/>
                <w:szCs w:val="20"/>
                <w:lang w:eastAsia="es-ES"/>
              </w:rPr>
              <w:t>Longitud axial</w:t>
            </w:r>
          </w:p>
        </w:tc>
      </w:tr>
      <w:tr w:rsidR="007C2DCC" w:rsidRPr="007C2DCC" w:rsidTr="00FD4C7A">
        <w:trPr>
          <w:trHeight w:val="214"/>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ΔT (°C)</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Di (mm)</w:t>
            </w:r>
          </w:p>
        </w:tc>
        <w:tc>
          <w:tcPr>
            <w:tcW w:w="35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Df (mm)</w:t>
            </w:r>
          </w:p>
        </w:tc>
        <w:tc>
          <w:tcPr>
            <w:tcW w:w="384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ΔD (mm)</w:t>
            </w: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p>
        </w:tc>
        <w:tc>
          <w:tcPr>
            <w:tcW w:w="875"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ΔT (°C)</w:t>
            </w:r>
          </w:p>
        </w:tc>
        <w:tc>
          <w:tcPr>
            <w:tcW w:w="1134"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Li (mm)</w:t>
            </w:r>
          </w:p>
        </w:tc>
        <w:tc>
          <w:tcPr>
            <w:tcW w:w="936"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Lf (mm)</w:t>
            </w:r>
          </w:p>
        </w:tc>
        <w:tc>
          <w:tcPr>
            <w:tcW w:w="1220" w:type="dxa"/>
            <w:tcBorders>
              <w:top w:val="nil"/>
              <w:left w:val="nil"/>
              <w:bottom w:val="nil"/>
              <w:right w:val="single" w:sz="8" w:space="0" w:color="auto"/>
            </w:tcBorders>
            <w:shd w:val="clear" w:color="auto" w:fill="auto"/>
            <w:noWrap/>
            <w:vAlign w:val="bottom"/>
            <w:hideMark/>
          </w:tcPr>
          <w:p w:rsidR="007C2DCC" w:rsidRPr="007C2DCC" w:rsidRDefault="007C2DCC" w:rsidP="007C2DCC">
            <w:pPr>
              <w:spacing w:after="0" w:line="240" w:lineRule="auto"/>
              <w:jc w:val="center"/>
              <w:rPr>
                <w:rFonts w:ascii="Calibri" w:eastAsia="Times New Roman" w:hAnsi="Calibri" w:cs="Calibri"/>
                <w:b/>
                <w:bCs/>
                <w:color w:val="000000"/>
                <w:lang w:eastAsia="es-ES"/>
              </w:rPr>
            </w:pPr>
            <w:r w:rsidRPr="007C2DCC">
              <w:rPr>
                <w:rFonts w:ascii="Calibri" w:eastAsia="Times New Roman" w:hAnsi="Calibri" w:cs="Calibri"/>
                <w:b/>
                <w:bCs/>
                <w:color w:val="000000"/>
                <w:lang w:eastAsia="es-ES"/>
              </w:rPr>
              <w:t>ΔD (mm)</w:t>
            </w:r>
          </w:p>
        </w:tc>
      </w:tr>
      <w:tr w:rsidR="007C2DCC" w:rsidRPr="007C2DCC" w:rsidTr="00FD4C7A">
        <w:trPr>
          <w:trHeight w:val="255"/>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200</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63,5</w:t>
            </w:r>
          </w:p>
        </w:tc>
        <w:tc>
          <w:tcPr>
            <w:tcW w:w="35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64,64</w:t>
            </w:r>
          </w:p>
        </w:tc>
        <w:tc>
          <w:tcPr>
            <w:tcW w:w="384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1,14</w:t>
            </w: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p>
        </w:tc>
        <w:tc>
          <w:tcPr>
            <w:tcW w:w="875"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200</w:t>
            </w:r>
          </w:p>
        </w:tc>
        <w:tc>
          <w:tcPr>
            <w:tcW w:w="1134"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550</w:t>
            </w:r>
          </w:p>
        </w:tc>
        <w:tc>
          <w:tcPr>
            <w:tcW w:w="936"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559,90</w:t>
            </w:r>
          </w:p>
        </w:tc>
        <w:tc>
          <w:tcPr>
            <w:tcW w:w="1220" w:type="dxa"/>
            <w:tcBorders>
              <w:top w:val="nil"/>
              <w:left w:val="nil"/>
              <w:bottom w:val="nil"/>
              <w:right w:val="single" w:sz="8" w:space="0" w:color="auto"/>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9,9</w:t>
            </w:r>
          </w:p>
        </w:tc>
      </w:tr>
      <w:tr w:rsidR="007C2DCC" w:rsidRPr="007C2DCC" w:rsidTr="00FD4C7A">
        <w:trPr>
          <w:trHeight w:val="255"/>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400</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63,5</w:t>
            </w:r>
          </w:p>
        </w:tc>
        <w:tc>
          <w:tcPr>
            <w:tcW w:w="35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65,79</w:t>
            </w:r>
          </w:p>
        </w:tc>
        <w:tc>
          <w:tcPr>
            <w:tcW w:w="384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2,29</w:t>
            </w: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p>
        </w:tc>
        <w:tc>
          <w:tcPr>
            <w:tcW w:w="875"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400</w:t>
            </w:r>
          </w:p>
        </w:tc>
        <w:tc>
          <w:tcPr>
            <w:tcW w:w="1134"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550</w:t>
            </w:r>
          </w:p>
        </w:tc>
        <w:tc>
          <w:tcPr>
            <w:tcW w:w="936"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569,80</w:t>
            </w:r>
          </w:p>
        </w:tc>
        <w:tc>
          <w:tcPr>
            <w:tcW w:w="1220" w:type="dxa"/>
            <w:tcBorders>
              <w:top w:val="nil"/>
              <w:left w:val="nil"/>
              <w:bottom w:val="nil"/>
              <w:right w:val="single" w:sz="8" w:space="0" w:color="auto"/>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19,8</w:t>
            </w:r>
          </w:p>
        </w:tc>
      </w:tr>
      <w:tr w:rsidR="007C2DCC" w:rsidRPr="007C2DCC" w:rsidTr="00FD4C7A">
        <w:trPr>
          <w:trHeight w:val="255"/>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600</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63,5</w:t>
            </w:r>
          </w:p>
        </w:tc>
        <w:tc>
          <w:tcPr>
            <w:tcW w:w="35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66,93</w:t>
            </w:r>
          </w:p>
        </w:tc>
        <w:tc>
          <w:tcPr>
            <w:tcW w:w="3840" w:type="dxa"/>
            <w:tcBorders>
              <w:top w:val="nil"/>
              <w:left w:val="nil"/>
              <w:bottom w:val="nil"/>
              <w:right w:val="nil"/>
            </w:tcBorders>
            <w:shd w:val="clear" w:color="000000" w:fill="FFFF00"/>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3,43</w:t>
            </w: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p>
        </w:tc>
        <w:tc>
          <w:tcPr>
            <w:tcW w:w="875"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600</w:t>
            </w:r>
          </w:p>
        </w:tc>
        <w:tc>
          <w:tcPr>
            <w:tcW w:w="1134"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550</w:t>
            </w:r>
          </w:p>
        </w:tc>
        <w:tc>
          <w:tcPr>
            <w:tcW w:w="936"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579,70</w:t>
            </w:r>
          </w:p>
        </w:tc>
        <w:tc>
          <w:tcPr>
            <w:tcW w:w="1220" w:type="dxa"/>
            <w:tcBorders>
              <w:top w:val="nil"/>
              <w:left w:val="nil"/>
              <w:bottom w:val="nil"/>
              <w:right w:val="single" w:sz="8" w:space="0" w:color="auto"/>
            </w:tcBorders>
            <w:shd w:val="clear" w:color="000000" w:fill="FFFF00"/>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29,7</w:t>
            </w:r>
          </w:p>
        </w:tc>
      </w:tr>
      <w:tr w:rsidR="007C2DCC" w:rsidRPr="007C2DCC" w:rsidTr="00FD4C7A">
        <w:trPr>
          <w:trHeight w:val="255"/>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800</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63,5</w:t>
            </w:r>
          </w:p>
        </w:tc>
        <w:tc>
          <w:tcPr>
            <w:tcW w:w="35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68,07</w:t>
            </w:r>
          </w:p>
        </w:tc>
        <w:tc>
          <w:tcPr>
            <w:tcW w:w="3840" w:type="dxa"/>
            <w:tcBorders>
              <w:top w:val="nil"/>
              <w:left w:val="nil"/>
              <w:bottom w:val="nil"/>
              <w:right w:val="nil"/>
            </w:tcBorders>
            <w:shd w:val="clear" w:color="000000" w:fill="FFFF00"/>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4,57</w:t>
            </w: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p>
        </w:tc>
        <w:tc>
          <w:tcPr>
            <w:tcW w:w="875"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800</w:t>
            </w:r>
          </w:p>
        </w:tc>
        <w:tc>
          <w:tcPr>
            <w:tcW w:w="1134"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550</w:t>
            </w:r>
          </w:p>
        </w:tc>
        <w:tc>
          <w:tcPr>
            <w:tcW w:w="936"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589,60</w:t>
            </w:r>
          </w:p>
        </w:tc>
        <w:tc>
          <w:tcPr>
            <w:tcW w:w="1220" w:type="dxa"/>
            <w:tcBorders>
              <w:top w:val="nil"/>
              <w:left w:val="nil"/>
              <w:bottom w:val="nil"/>
              <w:right w:val="single" w:sz="8" w:space="0" w:color="auto"/>
            </w:tcBorders>
            <w:shd w:val="clear" w:color="000000" w:fill="FFFF00"/>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39,6</w:t>
            </w:r>
          </w:p>
        </w:tc>
      </w:tr>
      <w:tr w:rsidR="007C2DCC" w:rsidRPr="007C2DCC" w:rsidTr="00FD4C7A">
        <w:trPr>
          <w:trHeight w:val="270"/>
          <w:jc w:val="center"/>
        </w:trPr>
        <w:tc>
          <w:tcPr>
            <w:tcW w:w="1140" w:type="dxa"/>
            <w:tcBorders>
              <w:top w:val="nil"/>
              <w:left w:val="single" w:sz="8" w:space="0" w:color="auto"/>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1000</w:t>
            </w:r>
          </w:p>
        </w:tc>
        <w:tc>
          <w:tcPr>
            <w:tcW w:w="100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63,5</w:t>
            </w:r>
          </w:p>
        </w:tc>
        <w:tc>
          <w:tcPr>
            <w:tcW w:w="35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69,22</w:t>
            </w:r>
          </w:p>
        </w:tc>
        <w:tc>
          <w:tcPr>
            <w:tcW w:w="384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5,72</w:t>
            </w:r>
          </w:p>
        </w:tc>
        <w:tc>
          <w:tcPr>
            <w:tcW w:w="480"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p>
        </w:tc>
        <w:tc>
          <w:tcPr>
            <w:tcW w:w="875"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1000</w:t>
            </w:r>
          </w:p>
        </w:tc>
        <w:tc>
          <w:tcPr>
            <w:tcW w:w="1134"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550</w:t>
            </w:r>
          </w:p>
        </w:tc>
        <w:tc>
          <w:tcPr>
            <w:tcW w:w="936" w:type="dxa"/>
            <w:tcBorders>
              <w:top w:val="nil"/>
              <w:left w:val="nil"/>
              <w:bottom w:val="nil"/>
              <w:right w:val="nil"/>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599,50</w:t>
            </w:r>
          </w:p>
        </w:tc>
        <w:tc>
          <w:tcPr>
            <w:tcW w:w="1220" w:type="dxa"/>
            <w:tcBorders>
              <w:top w:val="nil"/>
              <w:left w:val="nil"/>
              <w:bottom w:val="nil"/>
              <w:right w:val="single" w:sz="8" w:space="0" w:color="auto"/>
            </w:tcBorders>
            <w:shd w:val="clear" w:color="auto" w:fill="auto"/>
            <w:noWrap/>
            <w:vAlign w:val="bottom"/>
            <w:hideMark/>
          </w:tcPr>
          <w:p w:rsidR="007C2DCC" w:rsidRPr="007C2DCC" w:rsidRDefault="007C2DCC" w:rsidP="007C2DCC">
            <w:pPr>
              <w:spacing w:after="0" w:line="240" w:lineRule="auto"/>
              <w:jc w:val="center"/>
              <w:rPr>
                <w:rFonts w:ascii="Arial" w:eastAsia="Times New Roman" w:hAnsi="Arial" w:cs="Arial"/>
                <w:sz w:val="20"/>
                <w:szCs w:val="20"/>
                <w:lang w:eastAsia="es-ES"/>
              </w:rPr>
            </w:pPr>
            <w:r w:rsidRPr="007C2DCC">
              <w:rPr>
                <w:rFonts w:ascii="Arial" w:eastAsia="Times New Roman" w:hAnsi="Arial" w:cs="Arial"/>
                <w:sz w:val="20"/>
                <w:szCs w:val="20"/>
                <w:lang w:eastAsia="es-ES"/>
              </w:rPr>
              <w:t>49,5</w:t>
            </w:r>
          </w:p>
        </w:tc>
      </w:tr>
      <w:tr w:rsidR="007C2DCC" w:rsidRPr="007C2DCC" w:rsidTr="00FD4C7A">
        <w:trPr>
          <w:trHeight w:val="165"/>
          <w:jc w:val="center"/>
        </w:trPr>
        <w:tc>
          <w:tcPr>
            <w:tcW w:w="1140" w:type="dxa"/>
            <w:tcBorders>
              <w:top w:val="single" w:sz="8" w:space="0" w:color="auto"/>
              <w:left w:val="single" w:sz="8" w:space="0" w:color="auto"/>
              <w:bottom w:val="single" w:sz="8" w:space="0" w:color="auto"/>
              <w:right w:val="nil"/>
            </w:tcBorders>
            <w:shd w:val="clear" w:color="000000" w:fill="808080"/>
            <w:noWrap/>
            <w:vAlign w:val="bottom"/>
            <w:hideMark/>
          </w:tcPr>
          <w:p w:rsidR="007C2DCC" w:rsidRPr="007C2DCC" w:rsidRDefault="007C2DCC" w:rsidP="007C2DCC">
            <w:pPr>
              <w:spacing w:after="0" w:line="240" w:lineRule="auto"/>
              <w:rPr>
                <w:rFonts w:ascii="Arial" w:eastAsia="Times New Roman" w:hAnsi="Arial" w:cs="Arial"/>
                <w:sz w:val="20"/>
                <w:szCs w:val="20"/>
                <w:lang w:eastAsia="es-ES"/>
              </w:rPr>
            </w:pPr>
            <w:r w:rsidRPr="007C2DCC">
              <w:rPr>
                <w:rFonts w:ascii="Arial" w:eastAsia="Times New Roman" w:hAnsi="Arial" w:cs="Arial"/>
                <w:sz w:val="20"/>
                <w:szCs w:val="20"/>
                <w:lang w:eastAsia="es-ES"/>
              </w:rPr>
              <w:t> </w:t>
            </w:r>
          </w:p>
        </w:tc>
        <w:tc>
          <w:tcPr>
            <w:tcW w:w="1000" w:type="dxa"/>
            <w:tcBorders>
              <w:top w:val="single" w:sz="8" w:space="0" w:color="auto"/>
              <w:left w:val="nil"/>
              <w:bottom w:val="single" w:sz="8" w:space="0" w:color="auto"/>
              <w:right w:val="nil"/>
            </w:tcBorders>
            <w:shd w:val="clear" w:color="000000" w:fill="808080"/>
            <w:noWrap/>
            <w:vAlign w:val="bottom"/>
            <w:hideMark/>
          </w:tcPr>
          <w:p w:rsidR="007C2DCC" w:rsidRPr="007C2DCC" w:rsidRDefault="007C2DCC" w:rsidP="007C2DCC">
            <w:pPr>
              <w:spacing w:after="0" w:line="240" w:lineRule="auto"/>
              <w:rPr>
                <w:rFonts w:ascii="Arial" w:eastAsia="Times New Roman" w:hAnsi="Arial" w:cs="Arial"/>
                <w:sz w:val="20"/>
                <w:szCs w:val="20"/>
                <w:lang w:eastAsia="es-ES"/>
              </w:rPr>
            </w:pPr>
            <w:r w:rsidRPr="007C2DCC">
              <w:rPr>
                <w:rFonts w:ascii="Arial" w:eastAsia="Times New Roman" w:hAnsi="Arial" w:cs="Arial"/>
                <w:sz w:val="20"/>
                <w:szCs w:val="20"/>
                <w:lang w:eastAsia="es-ES"/>
              </w:rPr>
              <w:t> </w:t>
            </w:r>
          </w:p>
        </w:tc>
        <w:tc>
          <w:tcPr>
            <w:tcW w:w="3580" w:type="dxa"/>
            <w:tcBorders>
              <w:top w:val="single" w:sz="8" w:space="0" w:color="auto"/>
              <w:left w:val="nil"/>
              <w:bottom w:val="single" w:sz="8" w:space="0" w:color="auto"/>
              <w:right w:val="nil"/>
            </w:tcBorders>
            <w:shd w:val="clear" w:color="000000" w:fill="808080"/>
            <w:noWrap/>
            <w:vAlign w:val="bottom"/>
            <w:hideMark/>
          </w:tcPr>
          <w:p w:rsidR="007C2DCC" w:rsidRPr="007C2DCC" w:rsidRDefault="007C2DCC" w:rsidP="007C2DCC">
            <w:pPr>
              <w:spacing w:after="0" w:line="240" w:lineRule="auto"/>
              <w:rPr>
                <w:rFonts w:ascii="Arial" w:eastAsia="Times New Roman" w:hAnsi="Arial" w:cs="Arial"/>
                <w:sz w:val="20"/>
                <w:szCs w:val="20"/>
                <w:lang w:eastAsia="es-ES"/>
              </w:rPr>
            </w:pPr>
            <w:r w:rsidRPr="007C2DCC">
              <w:rPr>
                <w:rFonts w:ascii="Arial" w:eastAsia="Times New Roman" w:hAnsi="Arial" w:cs="Arial"/>
                <w:sz w:val="20"/>
                <w:szCs w:val="20"/>
                <w:lang w:eastAsia="es-ES"/>
              </w:rPr>
              <w:t> </w:t>
            </w:r>
          </w:p>
        </w:tc>
        <w:tc>
          <w:tcPr>
            <w:tcW w:w="3840" w:type="dxa"/>
            <w:tcBorders>
              <w:top w:val="single" w:sz="8" w:space="0" w:color="auto"/>
              <w:left w:val="nil"/>
              <w:bottom w:val="single" w:sz="8" w:space="0" w:color="auto"/>
              <w:right w:val="nil"/>
            </w:tcBorders>
            <w:shd w:val="clear" w:color="000000" w:fill="808080"/>
            <w:noWrap/>
            <w:vAlign w:val="bottom"/>
            <w:hideMark/>
          </w:tcPr>
          <w:p w:rsidR="007C2DCC" w:rsidRPr="007C2DCC" w:rsidRDefault="007C2DCC" w:rsidP="007C2DCC">
            <w:pPr>
              <w:spacing w:after="0" w:line="240" w:lineRule="auto"/>
              <w:rPr>
                <w:rFonts w:ascii="Arial" w:eastAsia="Times New Roman" w:hAnsi="Arial" w:cs="Arial"/>
                <w:sz w:val="20"/>
                <w:szCs w:val="20"/>
                <w:lang w:eastAsia="es-ES"/>
              </w:rPr>
            </w:pPr>
            <w:r w:rsidRPr="007C2DCC">
              <w:rPr>
                <w:rFonts w:ascii="Arial" w:eastAsia="Times New Roman" w:hAnsi="Arial" w:cs="Arial"/>
                <w:sz w:val="20"/>
                <w:szCs w:val="20"/>
                <w:lang w:eastAsia="es-ES"/>
              </w:rPr>
              <w:t> </w:t>
            </w:r>
          </w:p>
        </w:tc>
        <w:tc>
          <w:tcPr>
            <w:tcW w:w="480" w:type="dxa"/>
            <w:tcBorders>
              <w:top w:val="single" w:sz="8" w:space="0" w:color="auto"/>
              <w:left w:val="nil"/>
              <w:bottom w:val="single" w:sz="8" w:space="0" w:color="auto"/>
              <w:right w:val="nil"/>
            </w:tcBorders>
            <w:shd w:val="clear" w:color="000000" w:fill="808080"/>
            <w:noWrap/>
            <w:vAlign w:val="bottom"/>
            <w:hideMark/>
          </w:tcPr>
          <w:p w:rsidR="007C2DCC" w:rsidRPr="007C2DCC" w:rsidRDefault="007C2DCC" w:rsidP="007C2DCC">
            <w:pPr>
              <w:spacing w:after="0" w:line="240" w:lineRule="auto"/>
              <w:rPr>
                <w:rFonts w:ascii="Arial" w:eastAsia="Times New Roman" w:hAnsi="Arial" w:cs="Arial"/>
                <w:sz w:val="20"/>
                <w:szCs w:val="20"/>
                <w:lang w:eastAsia="es-ES"/>
              </w:rPr>
            </w:pPr>
            <w:r w:rsidRPr="007C2DCC">
              <w:rPr>
                <w:rFonts w:ascii="Arial" w:eastAsia="Times New Roman" w:hAnsi="Arial" w:cs="Arial"/>
                <w:sz w:val="20"/>
                <w:szCs w:val="20"/>
                <w:lang w:eastAsia="es-ES"/>
              </w:rPr>
              <w:t> </w:t>
            </w:r>
          </w:p>
        </w:tc>
        <w:tc>
          <w:tcPr>
            <w:tcW w:w="875" w:type="dxa"/>
            <w:tcBorders>
              <w:top w:val="single" w:sz="8" w:space="0" w:color="auto"/>
              <w:left w:val="nil"/>
              <w:bottom w:val="single" w:sz="8" w:space="0" w:color="auto"/>
              <w:right w:val="nil"/>
            </w:tcBorders>
            <w:shd w:val="clear" w:color="000000" w:fill="808080"/>
            <w:noWrap/>
            <w:vAlign w:val="bottom"/>
            <w:hideMark/>
          </w:tcPr>
          <w:p w:rsidR="007C2DCC" w:rsidRPr="007C2DCC" w:rsidRDefault="007C2DCC" w:rsidP="007C2DCC">
            <w:pPr>
              <w:spacing w:after="0" w:line="240" w:lineRule="auto"/>
              <w:rPr>
                <w:rFonts w:ascii="Arial" w:eastAsia="Times New Roman" w:hAnsi="Arial" w:cs="Arial"/>
                <w:sz w:val="20"/>
                <w:szCs w:val="20"/>
                <w:lang w:eastAsia="es-ES"/>
              </w:rPr>
            </w:pPr>
            <w:r w:rsidRPr="007C2DCC">
              <w:rPr>
                <w:rFonts w:ascii="Arial" w:eastAsia="Times New Roman" w:hAnsi="Arial" w:cs="Arial"/>
                <w:sz w:val="20"/>
                <w:szCs w:val="20"/>
                <w:lang w:eastAsia="es-ES"/>
              </w:rPr>
              <w:t> </w:t>
            </w:r>
          </w:p>
        </w:tc>
        <w:tc>
          <w:tcPr>
            <w:tcW w:w="1134" w:type="dxa"/>
            <w:tcBorders>
              <w:top w:val="single" w:sz="8" w:space="0" w:color="auto"/>
              <w:left w:val="nil"/>
              <w:bottom w:val="single" w:sz="8" w:space="0" w:color="auto"/>
              <w:right w:val="nil"/>
            </w:tcBorders>
            <w:shd w:val="clear" w:color="000000" w:fill="808080"/>
            <w:noWrap/>
            <w:vAlign w:val="bottom"/>
            <w:hideMark/>
          </w:tcPr>
          <w:p w:rsidR="007C2DCC" w:rsidRPr="007C2DCC" w:rsidRDefault="007C2DCC" w:rsidP="007C2DCC">
            <w:pPr>
              <w:spacing w:after="0" w:line="240" w:lineRule="auto"/>
              <w:rPr>
                <w:rFonts w:ascii="Arial" w:eastAsia="Times New Roman" w:hAnsi="Arial" w:cs="Arial"/>
                <w:sz w:val="20"/>
                <w:szCs w:val="20"/>
                <w:lang w:eastAsia="es-ES"/>
              </w:rPr>
            </w:pPr>
            <w:r w:rsidRPr="007C2DCC">
              <w:rPr>
                <w:rFonts w:ascii="Arial" w:eastAsia="Times New Roman" w:hAnsi="Arial" w:cs="Arial"/>
                <w:sz w:val="20"/>
                <w:szCs w:val="20"/>
                <w:lang w:eastAsia="es-ES"/>
              </w:rPr>
              <w:t> </w:t>
            </w:r>
          </w:p>
        </w:tc>
        <w:tc>
          <w:tcPr>
            <w:tcW w:w="936" w:type="dxa"/>
            <w:tcBorders>
              <w:top w:val="single" w:sz="8" w:space="0" w:color="auto"/>
              <w:left w:val="nil"/>
              <w:bottom w:val="single" w:sz="8" w:space="0" w:color="auto"/>
              <w:right w:val="nil"/>
            </w:tcBorders>
            <w:shd w:val="clear" w:color="000000" w:fill="808080"/>
            <w:noWrap/>
            <w:vAlign w:val="bottom"/>
            <w:hideMark/>
          </w:tcPr>
          <w:p w:rsidR="007C2DCC" w:rsidRPr="007C2DCC" w:rsidRDefault="007C2DCC" w:rsidP="007C2DCC">
            <w:pPr>
              <w:spacing w:after="0" w:line="240" w:lineRule="auto"/>
              <w:rPr>
                <w:rFonts w:ascii="Arial" w:eastAsia="Times New Roman" w:hAnsi="Arial" w:cs="Arial"/>
                <w:sz w:val="20"/>
                <w:szCs w:val="20"/>
                <w:lang w:eastAsia="es-ES"/>
              </w:rPr>
            </w:pPr>
            <w:r w:rsidRPr="007C2DCC">
              <w:rPr>
                <w:rFonts w:ascii="Arial" w:eastAsia="Times New Roman" w:hAnsi="Arial" w:cs="Arial"/>
                <w:sz w:val="20"/>
                <w:szCs w:val="20"/>
                <w:lang w:eastAsia="es-ES"/>
              </w:rPr>
              <w:t> </w:t>
            </w:r>
          </w:p>
        </w:tc>
        <w:tc>
          <w:tcPr>
            <w:tcW w:w="1220" w:type="dxa"/>
            <w:tcBorders>
              <w:top w:val="single" w:sz="8" w:space="0" w:color="auto"/>
              <w:left w:val="nil"/>
              <w:bottom w:val="single" w:sz="8" w:space="0" w:color="auto"/>
              <w:right w:val="single" w:sz="8" w:space="0" w:color="auto"/>
            </w:tcBorders>
            <w:shd w:val="clear" w:color="000000" w:fill="808080"/>
            <w:noWrap/>
            <w:vAlign w:val="bottom"/>
            <w:hideMark/>
          </w:tcPr>
          <w:p w:rsidR="007C2DCC" w:rsidRPr="007C2DCC" w:rsidRDefault="007C2DCC" w:rsidP="007C2DCC">
            <w:pPr>
              <w:spacing w:after="0" w:line="240" w:lineRule="auto"/>
              <w:rPr>
                <w:rFonts w:ascii="Arial" w:eastAsia="Times New Roman" w:hAnsi="Arial" w:cs="Arial"/>
                <w:sz w:val="20"/>
                <w:szCs w:val="20"/>
                <w:lang w:eastAsia="es-ES"/>
              </w:rPr>
            </w:pPr>
            <w:r w:rsidRPr="007C2DCC">
              <w:rPr>
                <w:rFonts w:ascii="Arial" w:eastAsia="Times New Roman" w:hAnsi="Arial" w:cs="Arial"/>
                <w:sz w:val="20"/>
                <w:szCs w:val="20"/>
                <w:lang w:eastAsia="es-ES"/>
              </w:rPr>
              <w:t> </w:t>
            </w:r>
          </w:p>
        </w:tc>
      </w:tr>
    </w:tbl>
    <w:p w:rsidR="007C2DCC" w:rsidRDefault="007C2DCC" w:rsidP="00771834">
      <w:pPr>
        <w:rPr>
          <w:rFonts w:eastAsiaTheme="minorEastAsia"/>
          <w:b/>
          <w:lang w:val="en-US"/>
        </w:rPr>
      </w:pPr>
    </w:p>
    <w:p w:rsidR="007C2DCC" w:rsidRDefault="007C2DCC" w:rsidP="00771834">
      <w:pPr>
        <w:rPr>
          <w:rFonts w:eastAsiaTheme="minorEastAsia"/>
          <w:b/>
          <w:lang w:val="en-US"/>
        </w:rPr>
        <w:sectPr w:rsidR="007C2DCC" w:rsidSect="00A81BF6">
          <w:pgSz w:w="23814" w:h="16840" w:orient="landscape"/>
          <w:pgMar w:top="720" w:right="720" w:bottom="720" w:left="720" w:header="709" w:footer="709" w:gutter="0"/>
          <w:cols w:space="708"/>
          <w:docGrid w:linePitch="360"/>
        </w:sectPr>
      </w:pPr>
    </w:p>
    <w:p w:rsidR="004726E4" w:rsidRPr="004726E4" w:rsidRDefault="004726E4" w:rsidP="004726E4">
      <w:pPr>
        <w:jc w:val="center"/>
        <w:rPr>
          <w:rFonts w:eastAsiaTheme="minorEastAsia"/>
          <w:b/>
          <w:sz w:val="28"/>
          <w:szCs w:val="28"/>
        </w:rPr>
      </w:pPr>
      <w:r w:rsidRPr="004726E4">
        <w:rPr>
          <w:rFonts w:eastAsiaTheme="minorEastAsia"/>
          <w:b/>
          <w:sz w:val="28"/>
          <w:szCs w:val="28"/>
        </w:rPr>
        <w:lastRenderedPageBreak/>
        <w:t>PROPIEDADES DEL ACERO INOXIDABLE DE LA CÁMARA DEL MOTOR AISI 304</w:t>
      </w:r>
    </w:p>
    <w:p w:rsidR="004726E4" w:rsidRPr="004726E4" w:rsidRDefault="004726E4" w:rsidP="00771834">
      <w:pPr>
        <w:rPr>
          <w:rFonts w:eastAsiaTheme="minorEastAsia"/>
          <w:b/>
        </w:rPr>
      </w:pPr>
    </w:p>
    <w:tbl>
      <w:tblPr>
        <w:tblW w:w="14440" w:type="dxa"/>
        <w:jc w:val="center"/>
        <w:tblCellMar>
          <w:left w:w="70" w:type="dxa"/>
          <w:right w:w="70" w:type="dxa"/>
        </w:tblCellMar>
        <w:tblLook w:val="04A0" w:firstRow="1" w:lastRow="0" w:firstColumn="1" w:lastColumn="0" w:noHBand="0" w:noVBand="1"/>
      </w:tblPr>
      <w:tblGrid>
        <w:gridCol w:w="6496"/>
        <w:gridCol w:w="1736"/>
        <w:gridCol w:w="1759"/>
        <w:gridCol w:w="3416"/>
        <w:gridCol w:w="1033"/>
      </w:tblGrid>
      <w:tr w:rsidR="004726E4" w:rsidRPr="004726E4" w:rsidTr="00FD4C7A">
        <w:trPr>
          <w:trHeight w:val="255"/>
          <w:jc w:val="center"/>
        </w:trPr>
        <w:tc>
          <w:tcPr>
            <w:tcW w:w="649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73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b/>
                <w:bCs/>
                <w:sz w:val="20"/>
                <w:szCs w:val="20"/>
                <w:lang w:eastAsia="es-ES"/>
              </w:rPr>
            </w:pPr>
            <w:r w:rsidRPr="004726E4">
              <w:rPr>
                <w:rFonts w:ascii="Arial" w:eastAsia="Times New Roman" w:hAnsi="Arial" w:cs="Arial"/>
                <w:b/>
                <w:bCs/>
                <w:sz w:val="20"/>
                <w:szCs w:val="20"/>
                <w:lang w:eastAsia="es-ES"/>
              </w:rPr>
              <w:t>Component</w:t>
            </w:r>
          </w:p>
        </w:tc>
        <w:tc>
          <w:tcPr>
            <w:tcW w:w="1759"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   </w:t>
            </w:r>
            <w:r w:rsidRPr="004726E4">
              <w:rPr>
                <w:rFonts w:ascii="Arial" w:eastAsia="Times New Roman" w:hAnsi="Arial" w:cs="Arial"/>
                <w:b/>
                <w:bCs/>
                <w:sz w:val="20"/>
                <w:szCs w:val="20"/>
                <w:lang w:eastAsia="es-ES"/>
              </w:rPr>
              <w:t>Wt. %</w:t>
            </w: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r>
              <w:rPr>
                <w:rFonts w:ascii="Arial" w:eastAsia="Times New Roman" w:hAnsi="Arial" w:cs="Arial"/>
                <w:noProof/>
                <w:sz w:val="20"/>
                <w:szCs w:val="20"/>
                <w:lang w:eastAsia="es-ES"/>
              </w:rPr>
              <w:drawing>
                <wp:anchor distT="0" distB="0" distL="114300" distR="114300" simplePos="0" relativeHeight="251638272" behindDoc="0" locked="0" layoutInCell="1" allowOverlap="1" wp14:anchorId="1B159AB3" wp14:editId="26DC9893">
                  <wp:simplePos x="0" y="0"/>
                  <wp:positionH relativeFrom="column">
                    <wp:posOffset>0</wp:posOffset>
                  </wp:positionH>
                  <wp:positionV relativeFrom="paragraph">
                    <wp:posOffset>0</wp:posOffset>
                  </wp:positionV>
                  <wp:extent cx="190500" cy="9525"/>
                  <wp:effectExtent l="0" t="0" r="0" b="0"/>
                  <wp:wrapNone/>
                  <wp:docPr id="3271" name="Imagen 3271" descr="http://asm.matweb.com/images/spacer.gif"/>
                  <wp:cNvGraphicFramePr/>
                  <a:graphic xmlns:a="http://schemas.openxmlformats.org/drawingml/2006/main">
                    <a:graphicData uri="http://schemas.openxmlformats.org/drawingml/2006/picture">
                      <pic:pic xmlns:pic="http://schemas.openxmlformats.org/drawingml/2006/picture">
                        <pic:nvPicPr>
                          <pic:cNvPr id="3271" name="1 Imagen" descr="http://asm.matweb.com/images/spacer.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276"/>
            </w:tblGrid>
            <w:tr w:rsidR="004726E4" w:rsidRPr="004726E4">
              <w:trPr>
                <w:trHeight w:val="255"/>
                <w:tblCellSpacing w:w="0" w:type="dxa"/>
              </w:trPr>
              <w:tc>
                <w:tcPr>
                  <w:tcW w:w="3400"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b/>
                      <w:bCs/>
                      <w:sz w:val="20"/>
                      <w:szCs w:val="20"/>
                      <w:lang w:eastAsia="es-ES"/>
                    </w:rPr>
                  </w:pPr>
                  <w:r w:rsidRPr="004726E4">
                    <w:rPr>
                      <w:rFonts w:ascii="Arial" w:eastAsia="Times New Roman" w:hAnsi="Arial" w:cs="Arial"/>
                      <w:b/>
                      <w:bCs/>
                      <w:sz w:val="20"/>
                      <w:szCs w:val="20"/>
                      <w:lang w:eastAsia="es-ES"/>
                    </w:rPr>
                    <w:t>Component</w:t>
                  </w:r>
                </w:p>
              </w:tc>
            </w:tr>
          </w:tbl>
          <w:p w:rsidR="004726E4" w:rsidRPr="004726E4" w:rsidRDefault="004726E4" w:rsidP="004726E4">
            <w:pPr>
              <w:spacing w:after="0" w:line="240" w:lineRule="auto"/>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   </w:t>
            </w:r>
            <w:r w:rsidRPr="004726E4">
              <w:rPr>
                <w:rFonts w:ascii="Arial" w:eastAsia="Times New Roman" w:hAnsi="Arial" w:cs="Arial"/>
                <w:b/>
                <w:bCs/>
                <w:sz w:val="20"/>
                <w:szCs w:val="20"/>
                <w:lang w:eastAsia="es-ES"/>
              </w:rPr>
              <w:t>Wt. %</w:t>
            </w:r>
          </w:p>
        </w:tc>
      </w:tr>
      <w:tr w:rsidR="004726E4" w:rsidRPr="004726E4" w:rsidTr="00FD4C7A">
        <w:trPr>
          <w:trHeight w:val="255"/>
          <w:jc w:val="center"/>
        </w:trPr>
        <w:tc>
          <w:tcPr>
            <w:tcW w:w="649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73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r>
              <w:rPr>
                <w:rFonts w:ascii="Arial" w:eastAsia="Times New Roman" w:hAnsi="Arial" w:cs="Arial"/>
                <w:noProof/>
                <w:sz w:val="20"/>
                <w:szCs w:val="20"/>
                <w:lang w:eastAsia="es-ES"/>
              </w:rPr>
              <w:drawing>
                <wp:anchor distT="0" distB="0" distL="114300" distR="114300" simplePos="0" relativeHeight="251642368" behindDoc="0" locked="0" layoutInCell="1" allowOverlap="1" wp14:anchorId="77D6072E" wp14:editId="68DE705C">
                  <wp:simplePos x="0" y="0"/>
                  <wp:positionH relativeFrom="column">
                    <wp:posOffset>0</wp:posOffset>
                  </wp:positionH>
                  <wp:positionV relativeFrom="paragraph">
                    <wp:posOffset>0</wp:posOffset>
                  </wp:positionV>
                  <wp:extent cx="9525" cy="28575"/>
                  <wp:effectExtent l="0" t="0" r="0" b="0"/>
                  <wp:wrapNone/>
                  <wp:docPr id="3272" name="Imagen 3272" descr="http://asm.matweb.com/images/spacer.gif"/>
                  <wp:cNvGraphicFramePr/>
                  <a:graphic xmlns:a="http://schemas.openxmlformats.org/drawingml/2006/main">
                    <a:graphicData uri="http://schemas.openxmlformats.org/drawingml/2006/picture">
                      <pic:pic xmlns:pic="http://schemas.openxmlformats.org/drawingml/2006/picture">
                        <pic:nvPicPr>
                          <pic:cNvPr id="3272" name="2 Imagen" descr="http://asm.matweb.com/images/spacer.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596"/>
            </w:tblGrid>
            <w:tr w:rsidR="004726E4" w:rsidRPr="004726E4">
              <w:trPr>
                <w:trHeight w:val="255"/>
                <w:tblCellSpacing w:w="0" w:type="dxa"/>
              </w:trPr>
              <w:tc>
                <w:tcPr>
                  <w:tcW w:w="1720"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C</w:t>
                  </w:r>
                </w:p>
              </w:tc>
            </w:tr>
          </w:tbl>
          <w:p w:rsidR="004726E4" w:rsidRPr="004726E4" w:rsidRDefault="004726E4" w:rsidP="004726E4">
            <w:pPr>
              <w:spacing w:after="0" w:line="240" w:lineRule="auto"/>
              <w:rPr>
                <w:rFonts w:ascii="Arial" w:eastAsia="Times New Roman" w:hAnsi="Arial" w:cs="Arial"/>
                <w:sz w:val="20"/>
                <w:szCs w:val="20"/>
                <w:lang w:eastAsia="es-ES"/>
              </w:rPr>
            </w:pPr>
          </w:p>
        </w:tc>
        <w:tc>
          <w:tcPr>
            <w:tcW w:w="1759"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Max 0.08</w:t>
            </w:r>
          </w:p>
        </w:tc>
        <w:tc>
          <w:tcPr>
            <w:tcW w:w="341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Ni</w:t>
            </w:r>
          </w:p>
        </w:tc>
        <w:tc>
          <w:tcPr>
            <w:tcW w:w="1033"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8 - 10.5</w:t>
            </w:r>
          </w:p>
        </w:tc>
      </w:tr>
      <w:tr w:rsidR="004726E4" w:rsidRPr="004726E4" w:rsidTr="00FD4C7A">
        <w:trPr>
          <w:trHeight w:val="255"/>
          <w:jc w:val="center"/>
        </w:trPr>
        <w:tc>
          <w:tcPr>
            <w:tcW w:w="649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73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Cr</w:t>
            </w:r>
          </w:p>
        </w:tc>
        <w:tc>
          <w:tcPr>
            <w:tcW w:w="1759"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18 - 20</w:t>
            </w:r>
          </w:p>
        </w:tc>
        <w:tc>
          <w:tcPr>
            <w:tcW w:w="341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P</w:t>
            </w:r>
          </w:p>
        </w:tc>
        <w:tc>
          <w:tcPr>
            <w:tcW w:w="1033"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Max 0.045</w:t>
            </w:r>
          </w:p>
        </w:tc>
      </w:tr>
      <w:tr w:rsidR="004726E4" w:rsidRPr="004726E4" w:rsidTr="00FD4C7A">
        <w:trPr>
          <w:trHeight w:val="255"/>
          <w:jc w:val="center"/>
        </w:trPr>
        <w:tc>
          <w:tcPr>
            <w:tcW w:w="649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73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Fe</w:t>
            </w:r>
          </w:p>
        </w:tc>
        <w:tc>
          <w:tcPr>
            <w:tcW w:w="1759"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66.345 - 74</w:t>
            </w:r>
          </w:p>
        </w:tc>
        <w:tc>
          <w:tcPr>
            <w:tcW w:w="341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S</w:t>
            </w:r>
          </w:p>
        </w:tc>
        <w:tc>
          <w:tcPr>
            <w:tcW w:w="1033"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Max 0.03</w:t>
            </w:r>
          </w:p>
        </w:tc>
      </w:tr>
      <w:tr w:rsidR="004726E4" w:rsidRPr="004726E4" w:rsidTr="00FD4C7A">
        <w:trPr>
          <w:trHeight w:val="255"/>
          <w:jc w:val="center"/>
        </w:trPr>
        <w:tc>
          <w:tcPr>
            <w:tcW w:w="649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73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Mn</w:t>
            </w:r>
          </w:p>
        </w:tc>
        <w:tc>
          <w:tcPr>
            <w:tcW w:w="1759"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Max 2</w:t>
            </w:r>
          </w:p>
        </w:tc>
        <w:tc>
          <w:tcPr>
            <w:tcW w:w="341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Si</w:t>
            </w:r>
          </w:p>
        </w:tc>
        <w:tc>
          <w:tcPr>
            <w:tcW w:w="1033"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Max 1</w:t>
            </w:r>
          </w:p>
        </w:tc>
      </w:tr>
      <w:tr w:rsidR="004726E4" w:rsidRPr="004726E4" w:rsidTr="00FD4C7A">
        <w:trPr>
          <w:trHeight w:val="255"/>
          <w:jc w:val="center"/>
        </w:trPr>
        <w:tc>
          <w:tcPr>
            <w:tcW w:w="6496" w:type="dxa"/>
            <w:tcBorders>
              <w:top w:val="nil"/>
              <w:left w:val="nil"/>
              <w:bottom w:val="nil"/>
              <w:right w:val="nil"/>
            </w:tcBorders>
            <w:shd w:val="clear" w:color="auto" w:fill="auto"/>
            <w:noWrap/>
            <w:vAlign w:val="center"/>
            <w:hideMark/>
          </w:tcPr>
          <w:p w:rsidR="004726E4" w:rsidRPr="004726E4" w:rsidRDefault="004726E4" w:rsidP="004726E4">
            <w:pPr>
              <w:spacing w:after="0" w:line="240" w:lineRule="auto"/>
              <w:rPr>
                <w:rFonts w:ascii="Arial" w:eastAsia="Times New Roman" w:hAnsi="Arial" w:cs="Arial"/>
                <w:b/>
                <w:bCs/>
                <w:sz w:val="20"/>
                <w:szCs w:val="20"/>
                <w:lang w:eastAsia="es-ES"/>
              </w:rPr>
            </w:pPr>
            <w:r w:rsidRPr="004726E4">
              <w:rPr>
                <w:rFonts w:ascii="Arial" w:eastAsia="Times New Roman" w:hAnsi="Arial" w:cs="Arial"/>
                <w:b/>
                <w:bCs/>
                <w:sz w:val="20"/>
                <w:szCs w:val="20"/>
                <w:lang w:eastAsia="es-ES"/>
              </w:rPr>
              <w:t>Material Notes:</w:t>
            </w:r>
          </w:p>
        </w:tc>
        <w:tc>
          <w:tcPr>
            <w:tcW w:w="173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759"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46F0A" w:rsidTr="00FD4C7A">
        <w:trPr>
          <w:trHeight w:val="1530"/>
          <w:jc w:val="center"/>
        </w:trPr>
        <w:tc>
          <w:tcPr>
            <w:tcW w:w="649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sz w:val="20"/>
                <w:szCs w:val="20"/>
                <w:lang w:val="en-US" w:eastAsia="es-ES"/>
              </w:rPr>
            </w:pPr>
            <w:r w:rsidRPr="004726E4">
              <w:rPr>
                <w:rFonts w:ascii="Arial" w:eastAsia="Times New Roman" w:hAnsi="Arial" w:cs="Arial"/>
                <w:sz w:val="20"/>
                <w:szCs w:val="20"/>
                <w:lang w:val="en-US" w:eastAsia="es-ES"/>
              </w:rPr>
              <w:t>Austenitic Cr-Ni stainless steel. Better corrosion resistance than Type 302. High ductility, excellent drawing, forming, and spinning properties. Essentially non-magnetic, becomes slightly magnetic when cold worked. Low carbon content means less carbide precipitation in the heat-affected zone during welding and a lower susceptibility to intergranular corrosion.</w:t>
            </w:r>
          </w:p>
        </w:tc>
        <w:tc>
          <w:tcPr>
            <w:tcW w:w="173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759"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r>
      <w:tr w:rsidR="004726E4" w:rsidRPr="00446F0A" w:rsidTr="00FD4C7A">
        <w:trPr>
          <w:trHeight w:val="255"/>
          <w:jc w:val="center"/>
        </w:trPr>
        <w:tc>
          <w:tcPr>
            <w:tcW w:w="6496" w:type="dxa"/>
            <w:tcBorders>
              <w:top w:val="nil"/>
              <w:left w:val="nil"/>
              <w:bottom w:val="nil"/>
              <w:right w:val="nil"/>
            </w:tcBorders>
            <w:shd w:val="clear" w:color="auto" w:fill="auto"/>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73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759"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r>
      <w:tr w:rsidR="004726E4" w:rsidRPr="00446F0A" w:rsidTr="00FD4C7A">
        <w:trPr>
          <w:trHeight w:val="2040"/>
          <w:jc w:val="center"/>
        </w:trPr>
        <w:tc>
          <w:tcPr>
            <w:tcW w:w="649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b/>
                <w:bCs/>
                <w:sz w:val="20"/>
                <w:szCs w:val="20"/>
                <w:lang w:val="en-US" w:eastAsia="es-ES"/>
              </w:rPr>
            </w:pPr>
            <w:r w:rsidRPr="004726E4">
              <w:rPr>
                <w:rFonts w:ascii="Arial" w:eastAsia="Times New Roman" w:hAnsi="Arial" w:cs="Arial"/>
                <w:b/>
                <w:bCs/>
                <w:sz w:val="20"/>
                <w:szCs w:val="20"/>
                <w:lang w:val="en-US" w:eastAsia="es-ES"/>
              </w:rPr>
              <w:t>Applications:</w:t>
            </w:r>
            <w:r w:rsidRPr="004726E4">
              <w:rPr>
                <w:rFonts w:ascii="Arial" w:eastAsia="Times New Roman" w:hAnsi="Arial" w:cs="Arial"/>
                <w:sz w:val="20"/>
                <w:szCs w:val="20"/>
                <w:lang w:val="en-US" w:eastAsia="es-ES"/>
              </w:rPr>
              <w:t> beer kegs, bellows, chemical equipment, coal hopper linings, cooking equipment, cooling coils, cryogenic vessels, dairy equipment, evaporators, flatware utensils, feedwater tubing, flexible metal hose, food processing equipment, hospital surgical equipment, hypodermic needles, kitchen sinks, marine equipment and fasteners, nuclear vessels, oil well filter screens, refrigeration equipment, paper industry, pots and pans, pressure vessels, sanitary fittings, valves, shipping drums, spinning, still tubes, textile dyeing equipment, tubing.</w:t>
            </w:r>
          </w:p>
        </w:tc>
        <w:tc>
          <w:tcPr>
            <w:tcW w:w="173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759"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r>
      <w:tr w:rsidR="004726E4" w:rsidRPr="00446F0A" w:rsidTr="00FD4C7A">
        <w:trPr>
          <w:trHeight w:val="255"/>
          <w:jc w:val="center"/>
        </w:trPr>
        <w:tc>
          <w:tcPr>
            <w:tcW w:w="649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73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759"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r>
      <w:tr w:rsidR="004726E4" w:rsidRPr="00446F0A" w:rsidTr="00FD4C7A">
        <w:trPr>
          <w:trHeight w:val="255"/>
          <w:jc w:val="center"/>
        </w:trPr>
        <w:tc>
          <w:tcPr>
            <w:tcW w:w="6496" w:type="dxa"/>
            <w:tcBorders>
              <w:top w:val="nil"/>
              <w:left w:val="nil"/>
              <w:bottom w:val="nil"/>
              <w:right w:val="nil"/>
            </w:tcBorders>
            <w:shd w:val="clear" w:color="auto" w:fill="auto"/>
            <w:noWrap/>
            <w:vAlign w:val="center"/>
            <w:hideMark/>
          </w:tcPr>
          <w:p w:rsidR="004726E4" w:rsidRPr="004726E4" w:rsidRDefault="004726E4" w:rsidP="004726E4">
            <w:pPr>
              <w:spacing w:after="0" w:line="240" w:lineRule="auto"/>
              <w:rPr>
                <w:rFonts w:ascii="Arial" w:eastAsia="Times New Roman" w:hAnsi="Arial" w:cs="Arial"/>
                <w:b/>
                <w:bCs/>
                <w:sz w:val="20"/>
                <w:szCs w:val="20"/>
                <w:lang w:val="en-US" w:eastAsia="es-ES"/>
              </w:rPr>
            </w:pPr>
            <w:r w:rsidRPr="004726E4">
              <w:rPr>
                <w:rFonts w:ascii="Arial" w:eastAsia="Times New Roman" w:hAnsi="Arial" w:cs="Arial"/>
                <w:b/>
                <w:bCs/>
                <w:sz w:val="20"/>
                <w:szCs w:val="20"/>
                <w:lang w:val="en-US" w:eastAsia="es-ES"/>
              </w:rPr>
              <w:t>Corrosion Resistance:</w:t>
            </w:r>
            <w:r w:rsidRPr="004726E4">
              <w:rPr>
                <w:rFonts w:ascii="Arial" w:eastAsia="Times New Roman" w:hAnsi="Arial" w:cs="Arial"/>
                <w:sz w:val="20"/>
                <w:szCs w:val="20"/>
                <w:lang w:val="en-US" w:eastAsia="es-ES"/>
              </w:rPr>
              <w:t> resists most oxidizing acids and salt spray.</w:t>
            </w:r>
          </w:p>
        </w:tc>
        <w:tc>
          <w:tcPr>
            <w:tcW w:w="173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759"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r>
      <w:tr w:rsidR="004726E4" w:rsidRPr="00446F0A" w:rsidTr="00FD4C7A">
        <w:trPr>
          <w:trHeight w:val="255"/>
          <w:jc w:val="center"/>
        </w:trPr>
        <w:tc>
          <w:tcPr>
            <w:tcW w:w="6496" w:type="dxa"/>
            <w:tcBorders>
              <w:top w:val="nil"/>
              <w:left w:val="nil"/>
              <w:bottom w:val="nil"/>
              <w:right w:val="nil"/>
            </w:tcBorders>
            <w:shd w:val="clear" w:color="auto" w:fill="auto"/>
            <w:noWrap/>
            <w:vAlign w:val="center"/>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73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759"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vAlign w:val="center"/>
            <w:hideMark/>
          </w:tcPr>
          <w:p w:rsidR="004726E4" w:rsidRPr="004726E4" w:rsidRDefault="004726E4" w:rsidP="004726E4">
            <w:pPr>
              <w:spacing w:after="0" w:line="240" w:lineRule="auto"/>
              <w:jc w:val="center"/>
              <w:rPr>
                <w:rFonts w:ascii="Arial" w:eastAsia="Times New Roman" w:hAnsi="Arial" w:cs="Arial"/>
                <w:b/>
                <w:bCs/>
                <w:sz w:val="20"/>
                <w:szCs w:val="20"/>
                <w:lang w:eastAsia="es-ES"/>
              </w:rPr>
            </w:pPr>
            <w:r w:rsidRPr="004726E4">
              <w:rPr>
                <w:rFonts w:ascii="Arial" w:eastAsia="Times New Roman" w:hAnsi="Arial" w:cs="Arial"/>
                <w:b/>
                <w:bCs/>
                <w:sz w:val="20"/>
                <w:szCs w:val="20"/>
                <w:lang w:eastAsia="es-ES"/>
              </w:rPr>
              <w:t>Physical Properties</w:t>
            </w:r>
          </w:p>
        </w:tc>
        <w:tc>
          <w:tcPr>
            <w:tcW w:w="173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center"/>
              <w:rPr>
                <w:rFonts w:ascii="Arial" w:eastAsia="Times New Roman" w:hAnsi="Arial" w:cs="Arial"/>
                <w:b/>
                <w:bCs/>
                <w:sz w:val="20"/>
                <w:szCs w:val="20"/>
                <w:lang w:eastAsia="es-ES"/>
              </w:rPr>
            </w:pPr>
            <w:r w:rsidRPr="004726E4">
              <w:rPr>
                <w:rFonts w:ascii="Arial" w:eastAsia="Times New Roman" w:hAnsi="Arial" w:cs="Arial"/>
                <w:b/>
                <w:bCs/>
                <w:sz w:val="20"/>
                <w:szCs w:val="20"/>
                <w:lang w:eastAsia="es-ES"/>
              </w:rPr>
              <w:t>Metric</w:t>
            </w:r>
          </w:p>
        </w:tc>
        <w:tc>
          <w:tcPr>
            <w:tcW w:w="1759"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center"/>
              <w:rPr>
                <w:rFonts w:ascii="Arial" w:eastAsia="Times New Roman" w:hAnsi="Arial" w:cs="Arial"/>
                <w:b/>
                <w:bCs/>
                <w:sz w:val="20"/>
                <w:szCs w:val="20"/>
                <w:lang w:eastAsia="es-ES"/>
              </w:rPr>
            </w:pPr>
            <w:r w:rsidRPr="004726E4">
              <w:rPr>
                <w:rFonts w:ascii="Arial" w:eastAsia="Times New Roman" w:hAnsi="Arial" w:cs="Arial"/>
                <w:b/>
                <w:bCs/>
                <w:sz w:val="20"/>
                <w:szCs w:val="20"/>
                <w:lang w:eastAsia="es-ES"/>
              </w:rPr>
              <w:t>English</w:t>
            </w:r>
          </w:p>
        </w:tc>
        <w:tc>
          <w:tcPr>
            <w:tcW w:w="341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center"/>
              <w:rPr>
                <w:rFonts w:ascii="Arial" w:eastAsia="Times New Roman" w:hAnsi="Arial" w:cs="Arial"/>
                <w:b/>
                <w:bCs/>
                <w:sz w:val="20"/>
                <w:szCs w:val="20"/>
                <w:lang w:eastAsia="es-ES"/>
              </w:rPr>
            </w:pPr>
            <w:r w:rsidRPr="004726E4">
              <w:rPr>
                <w:rFonts w:ascii="Arial" w:eastAsia="Times New Roman" w:hAnsi="Arial" w:cs="Arial"/>
                <w:b/>
                <w:bCs/>
                <w:sz w:val="20"/>
                <w:szCs w:val="20"/>
                <w:lang w:eastAsia="es-ES"/>
              </w:rPr>
              <w:t>Comments</w:t>
            </w: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r>
              <w:rPr>
                <w:rFonts w:ascii="Arial" w:eastAsia="Times New Roman" w:hAnsi="Arial" w:cs="Arial"/>
                <w:noProof/>
                <w:sz w:val="20"/>
                <w:szCs w:val="20"/>
                <w:lang w:eastAsia="es-ES"/>
              </w:rPr>
              <w:drawing>
                <wp:anchor distT="0" distB="0" distL="114300" distR="114300" simplePos="0" relativeHeight="251650560" behindDoc="0" locked="0" layoutInCell="1" allowOverlap="1" wp14:anchorId="388974FB" wp14:editId="0C5988D2">
                  <wp:simplePos x="0" y="0"/>
                  <wp:positionH relativeFrom="column">
                    <wp:posOffset>0</wp:posOffset>
                  </wp:positionH>
                  <wp:positionV relativeFrom="paragraph">
                    <wp:posOffset>0</wp:posOffset>
                  </wp:positionV>
                  <wp:extent cx="9525" cy="28575"/>
                  <wp:effectExtent l="0" t="0" r="0" b="0"/>
                  <wp:wrapNone/>
                  <wp:docPr id="3273" name="Imagen 3273" descr="http://asm.matweb.com/images/spacer.gif"/>
                  <wp:cNvGraphicFramePr/>
                  <a:graphic xmlns:a="http://schemas.openxmlformats.org/drawingml/2006/main">
                    <a:graphicData uri="http://schemas.openxmlformats.org/drawingml/2006/picture">
                      <pic:pic xmlns:pic="http://schemas.openxmlformats.org/drawingml/2006/picture">
                        <pic:nvPicPr>
                          <pic:cNvPr id="3273" name="3 Imagen" descr="http://asm.matweb.com/images/spacer.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6356"/>
            </w:tblGrid>
            <w:tr w:rsidR="004726E4" w:rsidRPr="004726E4">
              <w:trPr>
                <w:trHeight w:val="255"/>
                <w:tblCellSpacing w:w="0" w:type="dxa"/>
              </w:trPr>
              <w:tc>
                <w:tcPr>
                  <w:tcW w:w="6480"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sz w:val="20"/>
                      <w:szCs w:val="20"/>
                      <w:lang w:eastAsia="es-ES"/>
                    </w:rPr>
                  </w:pPr>
                </w:p>
              </w:tc>
            </w:tr>
          </w:tbl>
          <w:p w:rsidR="004726E4" w:rsidRPr="004726E4" w:rsidRDefault="004726E4" w:rsidP="004726E4">
            <w:pPr>
              <w:spacing w:after="0" w:line="240" w:lineRule="auto"/>
              <w:rPr>
                <w:rFonts w:ascii="Arial" w:eastAsia="Times New Roman" w:hAnsi="Arial" w:cs="Arial"/>
                <w:sz w:val="20"/>
                <w:szCs w:val="20"/>
                <w:lang w:eastAsia="es-ES"/>
              </w:rPr>
            </w:pPr>
          </w:p>
        </w:tc>
        <w:tc>
          <w:tcPr>
            <w:tcW w:w="173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759"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Density</w:t>
            </w:r>
          </w:p>
        </w:tc>
        <w:tc>
          <w:tcPr>
            <w:tcW w:w="1736" w:type="dxa"/>
            <w:tcBorders>
              <w:top w:val="nil"/>
              <w:left w:val="nil"/>
              <w:bottom w:val="nil"/>
              <w:right w:val="nil"/>
            </w:tcBorders>
            <w:shd w:val="clear" w:color="auto" w:fill="auto"/>
            <w:noWrap/>
            <w:hideMark/>
          </w:tcPr>
          <w:p w:rsidR="004726E4" w:rsidRPr="004726E4" w:rsidRDefault="006D2C49" w:rsidP="004726E4">
            <w:pPr>
              <w:spacing w:after="0" w:line="240" w:lineRule="auto"/>
              <w:jc w:val="right"/>
              <w:rPr>
                <w:rFonts w:ascii="Arial" w:eastAsia="Times New Roman" w:hAnsi="Arial" w:cs="Arial"/>
                <w:sz w:val="20"/>
                <w:szCs w:val="20"/>
                <w:u w:val="single"/>
                <w:lang w:eastAsia="es-ES"/>
              </w:rPr>
            </w:pPr>
            <w:hyperlink r:id="rId31" w:history="1">
              <w:r w:rsidR="004726E4" w:rsidRPr="004726E4">
                <w:rPr>
                  <w:rFonts w:ascii="Arial" w:eastAsia="Times New Roman" w:hAnsi="Arial" w:cs="Arial"/>
                  <w:sz w:val="20"/>
                  <w:szCs w:val="20"/>
                  <w:u w:val="single"/>
                  <w:lang w:eastAsia="es-ES"/>
                </w:rPr>
                <w:t>8 g/cc</w:t>
              </w:r>
            </w:hyperlink>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0.289 lb/in³</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center"/>
              <w:rPr>
                <w:rFonts w:ascii="Arial" w:eastAsia="Times New Roman" w:hAnsi="Arial" w:cs="Arial"/>
                <w:b/>
                <w:bCs/>
                <w:sz w:val="20"/>
                <w:szCs w:val="20"/>
                <w:lang w:eastAsia="es-ES"/>
              </w:rPr>
            </w:pPr>
            <w:r w:rsidRPr="004726E4">
              <w:rPr>
                <w:rFonts w:ascii="Arial" w:eastAsia="Times New Roman" w:hAnsi="Arial" w:cs="Arial"/>
                <w:b/>
                <w:bCs/>
                <w:sz w:val="20"/>
                <w:szCs w:val="20"/>
                <w:lang w:eastAsia="es-ES"/>
              </w:rPr>
              <w:t>Mechanical Properties</w:t>
            </w:r>
          </w:p>
        </w:tc>
        <w:tc>
          <w:tcPr>
            <w:tcW w:w="173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b/>
                <w:bCs/>
                <w:sz w:val="20"/>
                <w:szCs w:val="20"/>
                <w:lang w:eastAsia="es-ES"/>
              </w:rPr>
            </w:pPr>
          </w:p>
        </w:tc>
        <w:tc>
          <w:tcPr>
            <w:tcW w:w="1759"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b/>
                <w:bCs/>
                <w:sz w:val="20"/>
                <w:szCs w:val="20"/>
                <w:lang w:eastAsia="es-ES"/>
              </w:rPr>
            </w:pPr>
          </w:p>
        </w:tc>
        <w:tc>
          <w:tcPr>
            <w:tcW w:w="341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b/>
                <w:bCs/>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r>
              <w:rPr>
                <w:rFonts w:ascii="Arial" w:eastAsia="Times New Roman" w:hAnsi="Arial" w:cs="Arial"/>
                <w:noProof/>
                <w:sz w:val="20"/>
                <w:szCs w:val="20"/>
                <w:lang w:eastAsia="es-ES"/>
              </w:rPr>
              <w:drawing>
                <wp:anchor distT="0" distB="0" distL="114300" distR="114300" simplePos="0" relativeHeight="251670016" behindDoc="0" locked="0" layoutInCell="1" allowOverlap="1" wp14:anchorId="61E28647" wp14:editId="4A462F27">
                  <wp:simplePos x="0" y="0"/>
                  <wp:positionH relativeFrom="column">
                    <wp:posOffset>0</wp:posOffset>
                  </wp:positionH>
                  <wp:positionV relativeFrom="paragraph">
                    <wp:posOffset>0</wp:posOffset>
                  </wp:positionV>
                  <wp:extent cx="9525" cy="28575"/>
                  <wp:effectExtent l="0" t="0" r="0" b="0"/>
                  <wp:wrapNone/>
                  <wp:docPr id="3274" name="Imagen 3274" descr="http://asm.matweb.com/images/spacer.gif"/>
                  <wp:cNvGraphicFramePr/>
                  <a:graphic xmlns:a="http://schemas.openxmlformats.org/drawingml/2006/main">
                    <a:graphicData uri="http://schemas.openxmlformats.org/drawingml/2006/picture">
                      <pic:pic xmlns:pic="http://schemas.openxmlformats.org/drawingml/2006/picture">
                        <pic:nvPicPr>
                          <pic:cNvPr id="3274" name="4 Imagen" descr="http://asm.matweb.com/images/spacer.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6356"/>
            </w:tblGrid>
            <w:tr w:rsidR="004726E4" w:rsidRPr="004726E4">
              <w:trPr>
                <w:trHeight w:val="255"/>
                <w:tblCellSpacing w:w="0" w:type="dxa"/>
              </w:trPr>
              <w:tc>
                <w:tcPr>
                  <w:tcW w:w="6480"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sz w:val="20"/>
                      <w:szCs w:val="20"/>
                      <w:lang w:eastAsia="es-ES"/>
                    </w:rPr>
                  </w:pPr>
                </w:p>
              </w:tc>
            </w:tr>
          </w:tbl>
          <w:p w:rsidR="004726E4" w:rsidRPr="004726E4" w:rsidRDefault="004726E4" w:rsidP="004726E4">
            <w:pPr>
              <w:spacing w:after="0" w:line="240" w:lineRule="auto"/>
              <w:rPr>
                <w:rFonts w:ascii="Arial" w:eastAsia="Times New Roman" w:hAnsi="Arial" w:cs="Arial"/>
                <w:sz w:val="20"/>
                <w:szCs w:val="20"/>
                <w:lang w:eastAsia="es-ES"/>
              </w:rPr>
            </w:pPr>
          </w:p>
        </w:tc>
        <w:tc>
          <w:tcPr>
            <w:tcW w:w="173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759"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46F0A" w:rsidTr="00FD4C7A">
        <w:trPr>
          <w:trHeight w:val="510"/>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Hardness, Brinell</w:t>
            </w:r>
          </w:p>
        </w:tc>
        <w:tc>
          <w:tcPr>
            <w:tcW w:w="173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123</w:t>
            </w:r>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123</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val="en-US" w:eastAsia="es-ES"/>
              </w:rPr>
            </w:pPr>
            <w:r w:rsidRPr="004726E4">
              <w:rPr>
                <w:rFonts w:ascii="Arial" w:eastAsia="Times New Roman" w:hAnsi="Arial" w:cs="Arial"/>
                <w:sz w:val="20"/>
                <w:szCs w:val="20"/>
                <w:lang w:val="en-US" w:eastAsia="es-ES"/>
              </w:rPr>
              <w:t> Converted from Rockwell B hardness.</w:t>
            </w: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r>
      <w:tr w:rsidR="004726E4" w:rsidRPr="00446F0A" w:rsidTr="00FD4C7A">
        <w:trPr>
          <w:trHeight w:val="510"/>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Hardness, Knoop</w:t>
            </w:r>
          </w:p>
        </w:tc>
        <w:tc>
          <w:tcPr>
            <w:tcW w:w="173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138</w:t>
            </w:r>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138</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val="en-US" w:eastAsia="es-ES"/>
              </w:rPr>
            </w:pPr>
            <w:r w:rsidRPr="004726E4">
              <w:rPr>
                <w:rFonts w:ascii="Arial" w:eastAsia="Times New Roman" w:hAnsi="Arial" w:cs="Arial"/>
                <w:sz w:val="20"/>
                <w:szCs w:val="20"/>
                <w:lang w:val="en-US" w:eastAsia="es-ES"/>
              </w:rPr>
              <w:t> Converted from Rockwell B hardness.</w:t>
            </w: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Hardness, Rockwell B</w:t>
            </w:r>
          </w:p>
        </w:tc>
        <w:tc>
          <w:tcPr>
            <w:tcW w:w="173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70</w:t>
            </w:r>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70</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46F0A" w:rsidTr="00FD4C7A">
        <w:trPr>
          <w:trHeight w:val="510"/>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Hardness, Vickers</w:t>
            </w:r>
          </w:p>
        </w:tc>
        <w:tc>
          <w:tcPr>
            <w:tcW w:w="173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129</w:t>
            </w:r>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129</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val="en-US" w:eastAsia="es-ES"/>
              </w:rPr>
            </w:pPr>
            <w:r w:rsidRPr="004726E4">
              <w:rPr>
                <w:rFonts w:ascii="Arial" w:eastAsia="Times New Roman" w:hAnsi="Arial" w:cs="Arial"/>
                <w:sz w:val="20"/>
                <w:szCs w:val="20"/>
                <w:lang w:val="en-US" w:eastAsia="es-ES"/>
              </w:rPr>
              <w:t> Converted from Rockwell B hardness.</w:t>
            </w: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Tensile Strength, Ultimate (Mpa)</w:t>
            </w:r>
          </w:p>
        </w:tc>
        <w:tc>
          <w:tcPr>
            <w:tcW w:w="1736" w:type="dxa"/>
            <w:tcBorders>
              <w:top w:val="nil"/>
              <w:left w:val="nil"/>
              <w:bottom w:val="nil"/>
              <w:right w:val="nil"/>
            </w:tcBorders>
            <w:shd w:val="clear" w:color="auto" w:fill="auto"/>
            <w:noWrap/>
            <w:hideMark/>
          </w:tcPr>
          <w:p w:rsidR="004726E4" w:rsidRPr="004726E4" w:rsidRDefault="006D2C49" w:rsidP="004726E4">
            <w:pPr>
              <w:spacing w:after="0" w:line="240" w:lineRule="auto"/>
              <w:jc w:val="right"/>
              <w:rPr>
                <w:rFonts w:ascii="Arial" w:eastAsia="Times New Roman" w:hAnsi="Arial" w:cs="Arial"/>
                <w:sz w:val="20"/>
                <w:szCs w:val="20"/>
                <w:u w:val="single"/>
                <w:lang w:eastAsia="es-ES"/>
              </w:rPr>
            </w:pPr>
            <w:hyperlink r:id="rId32" w:history="1">
              <w:r w:rsidR="004726E4" w:rsidRPr="004726E4">
                <w:rPr>
                  <w:rFonts w:ascii="Arial" w:eastAsia="Times New Roman" w:hAnsi="Arial" w:cs="Arial"/>
                  <w:sz w:val="20"/>
                  <w:szCs w:val="20"/>
                  <w:u w:val="single"/>
                  <w:lang w:eastAsia="es-ES"/>
                </w:rPr>
                <w:t>505</w:t>
              </w:r>
            </w:hyperlink>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73200 psi</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Tensile Strength, Yield (Mpa)</w:t>
            </w:r>
          </w:p>
        </w:tc>
        <w:tc>
          <w:tcPr>
            <w:tcW w:w="1736" w:type="dxa"/>
            <w:tcBorders>
              <w:top w:val="nil"/>
              <w:left w:val="nil"/>
              <w:bottom w:val="nil"/>
              <w:right w:val="nil"/>
            </w:tcBorders>
            <w:shd w:val="clear" w:color="auto" w:fill="auto"/>
            <w:noWrap/>
            <w:hideMark/>
          </w:tcPr>
          <w:p w:rsidR="004726E4" w:rsidRPr="004726E4" w:rsidRDefault="006D2C49" w:rsidP="004726E4">
            <w:pPr>
              <w:spacing w:after="0" w:line="240" w:lineRule="auto"/>
              <w:jc w:val="right"/>
              <w:rPr>
                <w:rFonts w:ascii="Arial" w:eastAsia="Times New Roman" w:hAnsi="Arial" w:cs="Arial"/>
                <w:sz w:val="20"/>
                <w:szCs w:val="20"/>
                <w:u w:val="single"/>
                <w:lang w:eastAsia="es-ES"/>
              </w:rPr>
            </w:pPr>
            <w:hyperlink r:id="rId33" w:history="1">
              <w:r w:rsidR="004726E4" w:rsidRPr="004726E4">
                <w:rPr>
                  <w:rFonts w:ascii="Arial" w:eastAsia="Times New Roman" w:hAnsi="Arial" w:cs="Arial"/>
                  <w:sz w:val="20"/>
                  <w:szCs w:val="20"/>
                  <w:u w:val="single"/>
                  <w:lang w:eastAsia="es-ES"/>
                </w:rPr>
                <w:t>215</w:t>
              </w:r>
            </w:hyperlink>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31200 psi</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 at 0.2% offset</w:t>
            </w: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Elongation at Break</w:t>
            </w:r>
          </w:p>
        </w:tc>
        <w:tc>
          <w:tcPr>
            <w:tcW w:w="1736" w:type="dxa"/>
            <w:tcBorders>
              <w:top w:val="nil"/>
              <w:left w:val="nil"/>
              <w:bottom w:val="nil"/>
              <w:right w:val="nil"/>
            </w:tcBorders>
            <w:shd w:val="clear" w:color="auto" w:fill="auto"/>
            <w:noWrap/>
            <w:hideMark/>
          </w:tcPr>
          <w:p w:rsidR="004726E4" w:rsidRPr="004726E4" w:rsidRDefault="006D2C49" w:rsidP="004726E4">
            <w:pPr>
              <w:spacing w:after="0" w:line="240" w:lineRule="auto"/>
              <w:jc w:val="right"/>
              <w:rPr>
                <w:rFonts w:ascii="Arial" w:eastAsia="Times New Roman" w:hAnsi="Arial" w:cs="Arial"/>
                <w:sz w:val="20"/>
                <w:szCs w:val="20"/>
                <w:u w:val="single"/>
                <w:lang w:eastAsia="es-ES"/>
              </w:rPr>
            </w:pPr>
            <w:hyperlink r:id="rId34" w:history="1">
              <w:r w:rsidR="004726E4" w:rsidRPr="004726E4">
                <w:rPr>
                  <w:rFonts w:ascii="Arial" w:eastAsia="Times New Roman" w:hAnsi="Arial" w:cs="Arial"/>
                  <w:sz w:val="20"/>
                  <w:szCs w:val="20"/>
                  <w:u w:val="single"/>
                  <w:lang w:eastAsia="es-ES"/>
                </w:rPr>
                <w:t>70 %</w:t>
              </w:r>
            </w:hyperlink>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70 %</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 in 50 mm</w:t>
            </w: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Modulus of Elasticity</w:t>
            </w:r>
          </w:p>
        </w:tc>
        <w:tc>
          <w:tcPr>
            <w:tcW w:w="173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193 - 200 GPa</w:t>
            </w:r>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28000 - 29000 ksi</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Poisson's Ratio</w:t>
            </w:r>
          </w:p>
        </w:tc>
        <w:tc>
          <w:tcPr>
            <w:tcW w:w="173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0.29</w:t>
            </w:r>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0.29</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Charpy Impact</w:t>
            </w:r>
          </w:p>
        </w:tc>
        <w:tc>
          <w:tcPr>
            <w:tcW w:w="1736" w:type="dxa"/>
            <w:tcBorders>
              <w:top w:val="nil"/>
              <w:left w:val="nil"/>
              <w:bottom w:val="nil"/>
              <w:right w:val="nil"/>
            </w:tcBorders>
            <w:shd w:val="clear" w:color="auto" w:fill="auto"/>
            <w:noWrap/>
            <w:hideMark/>
          </w:tcPr>
          <w:p w:rsidR="004726E4" w:rsidRPr="004726E4" w:rsidRDefault="006D2C49" w:rsidP="004726E4">
            <w:pPr>
              <w:spacing w:after="0" w:line="240" w:lineRule="auto"/>
              <w:jc w:val="right"/>
              <w:rPr>
                <w:rFonts w:ascii="Arial" w:eastAsia="Times New Roman" w:hAnsi="Arial" w:cs="Arial"/>
                <w:sz w:val="20"/>
                <w:szCs w:val="20"/>
                <w:u w:val="single"/>
                <w:lang w:eastAsia="es-ES"/>
              </w:rPr>
            </w:pPr>
            <w:hyperlink r:id="rId35" w:history="1">
              <w:r w:rsidR="004726E4" w:rsidRPr="004726E4">
                <w:rPr>
                  <w:rFonts w:ascii="Arial" w:eastAsia="Times New Roman" w:hAnsi="Arial" w:cs="Arial"/>
                  <w:sz w:val="20"/>
                  <w:szCs w:val="20"/>
                  <w:u w:val="single"/>
                  <w:lang w:eastAsia="es-ES"/>
                </w:rPr>
                <w:t>325 J</w:t>
              </w:r>
            </w:hyperlink>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240 ft-lb</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Shear Modulus</w:t>
            </w:r>
          </w:p>
        </w:tc>
        <w:tc>
          <w:tcPr>
            <w:tcW w:w="1736" w:type="dxa"/>
            <w:tcBorders>
              <w:top w:val="nil"/>
              <w:left w:val="nil"/>
              <w:bottom w:val="nil"/>
              <w:right w:val="nil"/>
            </w:tcBorders>
            <w:shd w:val="clear" w:color="auto" w:fill="auto"/>
            <w:noWrap/>
            <w:hideMark/>
          </w:tcPr>
          <w:p w:rsidR="004726E4" w:rsidRPr="004726E4" w:rsidRDefault="006D2C49" w:rsidP="004726E4">
            <w:pPr>
              <w:spacing w:after="0" w:line="240" w:lineRule="auto"/>
              <w:jc w:val="right"/>
              <w:rPr>
                <w:rFonts w:ascii="Arial" w:eastAsia="Times New Roman" w:hAnsi="Arial" w:cs="Arial"/>
                <w:sz w:val="20"/>
                <w:szCs w:val="20"/>
                <w:u w:val="single"/>
                <w:lang w:eastAsia="es-ES"/>
              </w:rPr>
            </w:pPr>
            <w:hyperlink r:id="rId36" w:history="1">
              <w:r w:rsidR="004726E4" w:rsidRPr="004726E4">
                <w:rPr>
                  <w:rFonts w:ascii="Arial" w:eastAsia="Times New Roman" w:hAnsi="Arial" w:cs="Arial"/>
                  <w:sz w:val="20"/>
                  <w:szCs w:val="20"/>
                  <w:u w:val="single"/>
                  <w:lang w:eastAsia="es-ES"/>
                </w:rPr>
                <w:t>86 GPa</w:t>
              </w:r>
            </w:hyperlink>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12500 ksi</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center"/>
              <w:rPr>
                <w:rFonts w:ascii="Arial" w:eastAsia="Times New Roman" w:hAnsi="Arial" w:cs="Arial"/>
                <w:b/>
                <w:bCs/>
                <w:sz w:val="20"/>
                <w:szCs w:val="20"/>
                <w:lang w:eastAsia="es-ES"/>
              </w:rPr>
            </w:pPr>
            <w:r w:rsidRPr="004726E4">
              <w:rPr>
                <w:rFonts w:ascii="Arial" w:eastAsia="Times New Roman" w:hAnsi="Arial" w:cs="Arial"/>
                <w:b/>
                <w:bCs/>
                <w:sz w:val="20"/>
                <w:szCs w:val="20"/>
                <w:lang w:eastAsia="es-ES"/>
              </w:rPr>
              <w:t>Electrical Properties</w:t>
            </w:r>
          </w:p>
        </w:tc>
        <w:tc>
          <w:tcPr>
            <w:tcW w:w="173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b/>
                <w:bCs/>
                <w:sz w:val="20"/>
                <w:szCs w:val="20"/>
                <w:lang w:eastAsia="es-ES"/>
              </w:rPr>
            </w:pPr>
          </w:p>
        </w:tc>
        <w:tc>
          <w:tcPr>
            <w:tcW w:w="1759"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b/>
                <w:bCs/>
                <w:sz w:val="20"/>
                <w:szCs w:val="20"/>
                <w:lang w:eastAsia="es-ES"/>
              </w:rPr>
            </w:pPr>
          </w:p>
        </w:tc>
        <w:tc>
          <w:tcPr>
            <w:tcW w:w="341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b/>
                <w:bCs/>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r>
              <w:rPr>
                <w:rFonts w:ascii="Arial" w:eastAsia="Times New Roman" w:hAnsi="Arial" w:cs="Arial"/>
                <w:noProof/>
                <w:sz w:val="20"/>
                <w:szCs w:val="20"/>
                <w:lang w:eastAsia="es-ES"/>
              </w:rPr>
              <w:drawing>
                <wp:anchor distT="0" distB="0" distL="114300" distR="114300" simplePos="0" relativeHeight="251674112" behindDoc="0" locked="0" layoutInCell="1" allowOverlap="1" wp14:anchorId="018BD173" wp14:editId="6BEED9EE">
                  <wp:simplePos x="0" y="0"/>
                  <wp:positionH relativeFrom="column">
                    <wp:posOffset>0</wp:posOffset>
                  </wp:positionH>
                  <wp:positionV relativeFrom="paragraph">
                    <wp:posOffset>0</wp:posOffset>
                  </wp:positionV>
                  <wp:extent cx="9525" cy="28575"/>
                  <wp:effectExtent l="0" t="0" r="0" b="0"/>
                  <wp:wrapNone/>
                  <wp:docPr id="3275" name="Imagen 3275" descr="http://asm.matweb.com/images/spacer.gif"/>
                  <wp:cNvGraphicFramePr/>
                  <a:graphic xmlns:a="http://schemas.openxmlformats.org/drawingml/2006/main">
                    <a:graphicData uri="http://schemas.openxmlformats.org/drawingml/2006/picture">
                      <pic:pic xmlns:pic="http://schemas.openxmlformats.org/drawingml/2006/picture">
                        <pic:nvPicPr>
                          <pic:cNvPr id="3275" name="5 Imagen" descr="http://asm.matweb.com/images/spacer.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6356"/>
            </w:tblGrid>
            <w:tr w:rsidR="004726E4" w:rsidRPr="004726E4">
              <w:trPr>
                <w:trHeight w:val="255"/>
                <w:tblCellSpacing w:w="0" w:type="dxa"/>
              </w:trPr>
              <w:tc>
                <w:tcPr>
                  <w:tcW w:w="6480"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sz w:val="20"/>
                      <w:szCs w:val="20"/>
                      <w:lang w:eastAsia="es-ES"/>
                    </w:rPr>
                  </w:pPr>
                </w:p>
              </w:tc>
            </w:tr>
          </w:tbl>
          <w:p w:rsidR="004726E4" w:rsidRPr="004726E4" w:rsidRDefault="004726E4" w:rsidP="004726E4">
            <w:pPr>
              <w:spacing w:after="0" w:line="240" w:lineRule="auto"/>
              <w:rPr>
                <w:rFonts w:ascii="Arial" w:eastAsia="Times New Roman" w:hAnsi="Arial" w:cs="Arial"/>
                <w:sz w:val="20"/>
                <w:szCs w:val="20"/>
                <w:lang w:eastAsia="es-ES"/>
              </w:rPr>
            </w:pPr>
          </w:p>
        </w:tc>
        <w:tc>
          <w:tcPr>
            <w:tcW w:w="173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759"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510"/>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Electrical Resistivity</w:t>
            </w:r>
          </w:p>
        </w:tc>
        <w:tc>
          <w:tcPr>
            <w:tcW w:w="1736" w:type="dxa"/>
            <w:tcBorders>
              <w:top w:val="nil"/>
              <w:left w:val="nil"/>
              <w:bottom w:val="nil"/>
              <w:right w:val="nil"/>
            </w:tcBorders>
            <w:shd w:val="clear" w:color="auto" w:fill="auto"/>
            <w:noWrap/>
            <w:hideMark/>
          </w:tcPr>
          <w:p w:rsidR="004726E4" w:rsidRPr="004726E4" w:rsidRDefault="006D2C49" w:rsidP="004726E4">
            <w:pPr>
              <w:spacing w:after="0" w:line="240" w:lineRule="auto"/>
              <w:jc w:val="right"/>
              <w:rPr>
                <w:rFonts w:ascii="Arial" w:eastAsia="Times New Roman" w:hAnsi="Arial" w:cs="Arial"/>
                <w:sz w:val="20"/>
                <w:szCs w:val="20"/>
                <w:u w:val="single"/>
                <w:lang w:eastAsia="es-ES"/>
              </w:rPr>
            </w:pPr>
            <w:hyperlink r:id="rId37" w:history="1">
              <w:r w:rsidR="004726E4" w:rsidRPr="004726E4">
                <w:rPr>
                  <w:rFonts w:ascii="Arial" w:eastAsia="Times New Roman" w:hAnsi="Arial" w:cs="Arial"/>
                  <w:sz w:val="20"/>
                  <w:szCs w:val="20"/>
                  <w:u w:val="single"/>
                  <w:lang w:eastAsia="es-ES"/>
                </w:rPr>
                <w:t>7.2e-005 ohm-cm</w:t>
              </w:r>
            </w:hyperlink>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7.2e-005 ohm-cm</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 at 20°C (68°F); 1.16E-04 at 650°C (1200°F)</w:t>
            </w: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Magnetic Permeability</w:t>
            </w:r>
          </w:p>
        </w:tc>
        <w:tc>
          <w:tcPr>
            <w:tcW w:w="173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1.008</w:t>
            </w:r>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1.008</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 at RT</w:t>
            </w: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jc w:val="center"/>
              <w:rPr>
                <w:rFonts w:ascii="Arial" w:eastAsia="Times New Roman" w:hAnsi="Arial" w:cs="Arial"/>
                <w:b/>
                <w:bCs/>
                <w:sz w:val="20"/>
                <w:szCs w:val="20"/>
                <w:lang w:eastAsia="es-ES"/>
              </w:rPr>
            </w:pPr>
            <w:r w:rsidRPr="004726E4">
              <w:rPr>
                <w:rFonts w:ascii="Arial" w:eastAsia="Times New Roman" w:hAnsi="Arial" w:cs="Arial"/>
                <w:b/>
                <w:bCs/>
                <w:sz w:val="20"/>
                <w:szCs w:val="20"/>
                <w:lang w:eastAsia="es-ES"/>
              </w:rPr>
              <w:t>Thermal Properties</w:t>
            </w:r>
          </w:p>
        </w:tc>
        <w:tc>
          <w:tcPr>
            <w:tcW w:w="173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b/>
                <w:bCs/>
                <w:sz w:val="20"/>
                <w:szCs w:val="20"/>
                <w:lang w:eastAsia="es-ES"/>
              </w:rPr>
            </w:pPr>
          </w:p>
        </w:tc>
        <w:tc>
          <w:tcPr>
            <w:tcW w:w="1759"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b/>
                <w:bCs/>
                <w:sz w:val="20"/>
                <w:szCs w:val="20"/>
                <w:lang w:eastAsia="es-ES"/>
              </w:rPr>
            </w:pPr>
          </w:p>
        </w:tc>
        <w:tc>
          <w:tcPr>
            <w:tcW w:w="341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b/>
                <w:bCs/>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r>
              <w:rPr>
                <w:rFonts w:ascii="Arial" w:eastAsia="Times New Roman" w:hAnsi="Arial" w:cs="Arial"/>
                <w:noProof/>
                <w:sz w:val="20"/>
                <w:szCs w:val="20"/>
                <w:lang w:eastAsia="es-ES"/>
              </w:rPr>
              <w:drawing>
                <wp:anchor distT="0" distB="0" distL="114300" distR="114300" simplePos="0" relativeHeight="251678208" behindDoc="0" locked="0" layoutInCell="1" allowOverlap="1" wp14:anchorId="452B5F4C" wp14:editId="2BF3B1EA">
                  <wp:simplePos x="0" y="0"/>
                  <wp:positionH relativeFrom="column">
                    <wp:posOffset>0</wp:posOffset>
                  </wp:positionH>
                  <wp:positionV relativeFrom="paragraph">
                    <wp:posOffset>0</wp:posOffset>
                  </wp:positionV>
                  <wp:extent cx="9525" cy="28575"/>
                  <wp:effectExtent l="0" t="0" r="0" b="0"/>
                  <wp:wrapNone/>
                  <wp:docPr id="3276" name="Imagen 3276" descr="http://asm.matweb.com/images/spacer.gif"/>
                  <wp:cNvGraphicFramePr/>
                  <a:graphic xmlns:a="http://schemas.openxmlformats.org/drawingml/2006/main">
                    <a:graphicData uri="http://schemas.openxmlformats.org/drawingml/2006/picture">
                      <pic:pic xmlns:pic="http://schemas.openxmlformats.org/drawingml/2006/picture">
                        <pic:nvPicPr>
                          <pic:cNvPr id="3276" name="6 Imagen" descr="http://asm.matweb.com/images/spacer.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6356"/>
            </w:tblGrid>
            <w:tr w:rsidR="004726E4" w:rsidRPr="004726E4">
              <w:trPr>
                <w:trHeight w:val="255"/>
                <w:tblCellSpacing w:w="0" w:type="dxa"/>
              </w:trPr>
              <w:tc>
                <w:tcPr>
                  <w:tcW w:w="6480"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sz w:val="20"/>
                      <w:szCs w:val="20"/>
                      <w:lang w:eastAsia="es-ES"/>
                    </w:rPr>
                  </w:pPr>
                </w:p>
              </w:tc>
            </w:tr>
          </w:tbl>
          <w:p w:rsidR="004726E4" w:rsidRPr="004726E4" w:rsidRDefault="004726E4" w:rsidP="004726E4">
            <w:pPr>
              <w:spacing w:after="0" w:line="240" w:lineRule="auto"/>
              <w:rPr>
                <w:rFonts w:ascii="Arial" w:eastAsia="Times New Roman" w:hAnsi="Arial" w:cs="Arial"/>
                <w:sz w:val="20"/>
                <w:szCs w:val="20"/>
                <w:lang w:eastAsia="es-ES"/>
              </w:rPr>
            </w:pPr>
          </w:p>
        </w:tc>
        <w:tc>
          <w:tcPr>
            <w:tcW w:w="173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759"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CTE, linear 20°C</w:t>
            </w:r>
          </w:p>
        </w:tc>
        <w:tc>
          <w:tcPr>
            <w:tcW w:w="1736" w:type="dxa"/>
            <w:tcBorders>
              <w:top w:val="nil"/>
              <w:left w:val="nil"/>
              <w:bottom w:val="nil"/>
              <w:right w:val="nil"/>
            </w:tcBorders>
            <w:shd w:val="clear" w:color="auto" w:fill="auto"/>
            <w:noWrap/>
            <w:hideMark/>
          </w:tcPr>
          <w:p w:rsidR="004726E4" w:rsidRPr="004726E4" w:rsidRDefault="006D2C49" w:rsidP="004726E4">
            <w:pPr>
              <w:spacing w:after="0" w:line="240" w:lineRule="auto"/>
              <w:jc w:val="right"/>
              <w:rPr>
                <w:rFonts w:ascii="Arial" w:eastAsia="Times New Roman" w:hAnsi="Arial" w:cs="Arial"/>
                <w:sz w:val="20"/>
                <w:szCs w:val="20"/>
                <w:u w:val="single"/>
                <w:lang w:eastAsia="es-ES"/>
              </w:rPr>
            </w:pPr>
            <w:hyperlink r:id="rId38" w:history="1">
              <w:r w:rsidR="004726E4" w:rsidRPr="004726E4">
                <w:rPr>
                  <w:rFonts w:ascii="Arial" w:eastAsia="Times New Roman" w:hAnsi="Arial" w:cs="Arial"/>
                  <w:sz w:val="20"/>
                  <w:szCs w:val="20"/>
                  <w:u w:val="single"/>
                  <w:lang w:eastAsia="es-ES"/>
                </w:rPr>
                <w:t>17.3 µm/m-°C</w:t>
              </w:r>
            </w:hyperlink>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9.61 µin/in-°F</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 from 0-100°C</w:t>
            </w: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CTE, linear 250°C</w:t>
            </w:r>
          </w:p>
        </w:tc>
        <w:tc>
          <w:tcPr>
            <w:tcW w:w="1736" w:type="dxa"/>
            <w:tcBorders>
              <w:top w:val="nil"/>
              <w:left w:val="nil"/>
              <w:bottom w:val="nil"/>
              <w:right w:val="nil"/>
            </w:tcBorders>
            <w:shd w:val="clear" w:color="auto" w:fill="auto"/>
            <w:noWrap/>
            <w:hideMark/>
          </w:tcPr>
          <w:p w:rsidR="004726E4" w:rsidRPr="004726E4" w:rsidRDefault="006D2C49" w:rsidP="004726E4">
            <w:pPr>
              <w:spacing w:after="0" w:line="240" w:lineRule="auto"/>
              <w:jc w:val="right"/>
              <w:rPr>
                <w:rFonts w:ascii="Arial" w:eastAsia="Times New Roman" w:hAnsi="Arial" w:cs="Arial"/>
                <w:sz w:val="20"/>
                <w:szCs w:val="20"/>
                <w:u w:val="single"/>
                <w:lang w:eastAsia="es-ES"/>
              </w:rPr>
            </w:pPr>
            <w:hyperlink r:id="rId39" w:history="1">
              <w:r w:rsidR="004726E4" w:rsidRPr="004726E4">
                <w:rPr>
                  <w:rFonts w:ascii="Arial" w:eastAsia="Times New Roman" w:hAnsi="Arial" w:cs="Arial"/>
                  <w:sz w:val="20"/>
                  <w:szCs w:val="20"/>
                  <w:u w:val="single"/>
                  <w:lang w:eastAsia="es-ES"/>
                </w:rPr>
                <w:t>17.8 µm/m-°C</w:t>
              </w:r>
            </w:hyperlink>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9.89 µin/in-°F</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 at 0-315°C (32-600°F)</w:t>
            </w: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CTE, linear 500°C</w:t>
            </w:r>
          </w:p>
        </w:tc>
        <w:tc>
          <w:tcPr>
            <w:tcW w:w="1736" w:type="dxa"/>
            <w:tcBorders>
              <w:top w:val="nil"/>
              <w:left w:val="nil"/>
              <w:bottom w:val="nil"/>
              <w:right w:val="nil"/>
            </w:tcBorders>
            <w:shd w:val="clear" w:color="auto" w:fill="auto"/>
            <w:noWrap/>
            <w:hideMark/>
          </w:tcPr>
          <w:p w:rsidR="004726E4" w:rsidRPr="004726E4" w:rsidRDefault="006D2C49" w:rsidP="004726E4">
            <w:pPr>
              <w:spacing w:after="0" w:line="240" w:lineRule="auto"/>
              <w:jc w:val="right"/>
              <w:rPr>
                <w:rFonts w:ascii="Arial" w:eastAsia="Times New Roman" w:hAnsi="Arial" w:cs="Arial"/>
                <w:sz w:val="20"/>
                <w:szCs w:val="20"/>
                <w:u w:val="single"/>
                <w:lang w:eastAsia="es-ES"/>
              </w:rPr>
            </w:pPr>
            <w:hyperlink r:id="rId40" w:history="1">
              <w:r w:rsidR="004726E4" w:rsidRPr="004726E4">
                <w:rPr>
                  <w:rFonts w:ascii="Arial" w:eastAsia="Times New Roman" w:hAnsi="Arial" w:cs="Arial"/>
                  <w:sz w:val="20"/>
                  <w:szCs w:val="20"/>
                  <w:u w:val="single"/>
                  <w:lang w:eastAsia="es-ES"/>
                </w:rPr>
                <w:t>18.7 µm/m-°C</w:t>
              </w:r>
            </w:hyperlink>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10.4 µin/in-°F</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 at 0-650°C</w:t>
            </w: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Specific Heat Capacity</w:t>
            </w:r>
          </w:p>
        </w:tc>
        <w:tc>
          <w:tcPr>
            <w:tcW w:w="1736" w:type="dxa"/>
            <w:tcBorders>
              <w:top w:val="nil"/>
              <w:left w:val="nil"/>
              <w:bottom w:val="nil"/>
              <w:right w:val="nil"/>
            </w:tcBorders>
            <w:shd w:val="clear" w:color="auto" w:fill="auto"/>
            <w:noWrap/>
            <w:hideMark/>
          </w:tcPr>
          <w:p w:rsidR="004726E4" w:rsidRPr="004726E4" w:rsidRDefault="006D2C49" w:rsidP="004726E4">
            <w:pPr>
              <w:spacing w:after="0" w:line="240" w:lineRule="auto"/>
              <w:jc w:val="right"/>
              <w:rPr>
                <w:rFonts w:ascii="Arial" w:eastAsia="Times New Roman" w:hAnsi="Arial" w:cs="Arial"/>
                <w:sz w:val="20"/>
                <w:szCs w:val="20"/>
                <w:u w:val="single"/>
                <w:lang w:eastAsia="es-ES"/>
              </w:rPr>
            </w:pPr>
            <w:hyperlink r:id="rId41" w:history="1">
              <w:r w:rsidR="004726E4" w:rsidRPr="004726E4">
                <w:rPr>
                  <w:rFonts w:ascii="Arial" w:eastAsia="Times New Roman" w:hAnsi="Arial" w:cs="Arial"/>
                  <w:sz w:val="20"/>
                  <w:szCs w:val="20"/>
                  <w:u w:val="single"/>
                  <w:lang w:eastAsia="es-ES"/>
                </w:rPr>
                <w:t>0.5 J/g-°C</w:t>
              </w:r>
            </w:hyperlink>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0.12 BTU/lb-°F</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 from 0-100°C (32-212°F)</w:t>
            </w: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Thermal Conductivity</w:t>
            </w:r>
          </w:p>
        </w:tc>
        <w:tc>
          <w:tcPr>
            <w:tcW w:w="1736" w:type="dxa"/>
            <w:tcBorders>
              <w:top w:val="nil"/>
              <w:left w:val="nil"/>
              <w:bottom w:val="nil"/>
              <w:right w:val="nil"/>
            </w:tcBorders>
            <w:shd w:val="clear" w:color="auto" w:fill="auto"/>
            <w:noWrap/>
            <w:hideMark/>
          </w:tcPr>
          <w:p w:rsidR="004726E4" w:rsidRPr="004726E4" w:rsidRDefault="006D2C49" w:rsidP="004726E4">
            <w:pPr>
              <w:spacing w:after="0" w:line="240" w:lineRule="auto"/>
              <w:jc w:val="right"/>
              <w:rPr>
                <w:rFonts w:ascii="Arial" w:eastAsia="Times New Roman" w:hAnsi="Arial" w:cs="Arial"/>
                <w:sz w:val="20"/>
                <w:szCs w:val="20"/>
                <w:u w:val="single"/>
                <w:lang w:eastAsia="es-ES"/>
              </w:rPr>
            </w:pPr>
            <w:hyperlink r:id="rId42" w:history="1">
              <w:r w:rsidR="004726E4" w:rsidRPr="004726E4">
                <w:rPr>
                  <w:rFonts w:ascii="Arial" w:eastAsia="Times New Roman" w:hAnsi="Arial" w:cs="Arial"/>
                  <w:sz w:val="20"/>
                  <w:szCs w:val="20"/>
                  <w:u w:val="single"/>
                  <w:lang w:eastAsia="es-ES"/>
                </w:rPr>
                <w:t>16.2 W/m-K</w:t>
              </w:r>
            </w:hyperlink>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val="en-US" w:eastAsia="es-ES"/>
              </w:rPr>
            </w:pPr>
            <w:r w:rsidRPr="004726E4">
              <w:rPr>
                <w:rFonts w:ascii="Arial" w:eastAsia="Times New Roman" w:hAnsi="Arial" w:cs="Arial"/>
                <w:sz w:val="20"/>
                <w:szCs w:val="20"/>
                <w:lang w:val="en-US" w:eastAsia="es-ES"/>
              </w:rPr>
              <w:t>112 BTU-in/hr-ft²-°F</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val="en-US" w:eastAsia="es-ES"/>
              </w:rPr>
              <w:t> </w:t>
            </w:r>
            <w:r w:rsidRPr="004726E4">
              <w:rPr>
                <w:rFonts w:ascii="Arial" w:eastAsia="Times New Roman" w:hAnsi="Arial" w:cs="Arial"/>
                <w:sz w:val="20"/>
                <w:szCs w:val="20"/>
                <w:lang w:eastAsia="es-ES"/>
              </w:rPr>
              <w:t>at 0-100°C, 21.5 W/m°C at 500°C</w:t>
            </w: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Melting Point</w:t>
            </w:r>
          </w:p>
        </w:tc>
        <w:tc>
          <w:tcPr>
            <w:tcW w:w="173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1400 - 1455 °C</w:t>
            </w:r>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2550 - 2650 °F</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Solidus</w:t>
            </w:r>
          </w:p>
        </w:tc>
        <w:tc>
          <w:tcPr>
            <w:tcW w:w="1736" w:type="dxa"/>
            <w:tcBorders>
              <w:top w:val="nil"/>
              <w:left w:val="nil"/>
              <w:bottom w:val="nil"/>
              <w:right w:val="nil"/>
            </w:tcBorders>
            <w:shd w:val="clear" w:color="auto" w:fill="auto"/>
            <w:noWrap/>
            <w:hideMark/>
          </w:tcPr>
          <w:p w:rsidR="004726E4" w:rsidRPr="004726E4" w:rsidRDefault="006D2C49" w:rsidP="004726E4">
            <w:pPr>
              <w:spacing w:after="0" w:line="240" w:lineRule="auto"/>
              <w:jc w:val="right"/>
              <w:rPr>
                <w:rFonts w:ascii="Arial" w:eastAsia="Times New Roman" w:hAnsi="Arial" w:cs="Arial"/>
                <w:sz w:val="20"/>
                <w:szCs w:val="20"/>
                <w:u w:val="single"/>
                <w:lang w:eastAsia="es-ES"/>
              </w:rPr>
            </w:pPr>
            <w:hyperlink r:id="rId43" w:history="1">
              <w:r w:rsidR="004726E4" w:rsidRPr="004726E4">
                <w:rPr>
                  <w:rFonts w:ascii="Arial" w:eastAsia="Times New Roman" w:hAnsi="Arial" w:cs="Arial"/>
                  <w:sz w:val="20"/>
                  <w:szCs w:val="20"/>
                  <w:u w:val="single"/>
                  <w:lang w:eastAsia="es-ES"/>
                </w:rPr>
                <w:t>1400 °C</w:t>
              </w:r>
            </w:hyperlink>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2550 °F</w:t>
            </w:r>
          </w:p>
        </w:tc>
        <w:tc>
          <w:tcPr>
            <w:tcW w:w="3416" w:type="dxa"/>
            <w:tcBorders>
              <w:top w:val="nil"/>
              <w:left w:val="nil"/>
              <w:bottom w:val="nil"/>
              <w:right w:val="nil"/>
            </w:tcBorders>
            <w:shd w:val="clear" w:color="auto" w:fill="auto"/>
            <w:hideMark/>
          </w:tcPr>
          <w:p w:rsidR="004726E4" w:rsidRPr="004726E4" w:rsidRDefault="004726E4" w:rsidP="004726E4">
            <w:pPr>
              <w:spacing w:after="0" w:line="240" w:lineRule="auto"/>
              <w:jc w:val="right"/>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Liquidus</w:t>
            </w:r>
          </w:p>
        </w:tc>
        <w:tc>
          <w:tcPr>
            <w:tcW w:w="1736" w:type="dxa"/>
            <w:tcBorders>
              <w:top w:val="nil"/>
              <w:left w:val="nil"/>
              <w:bottom w:val="nil"/>
              <w:right w:val="nil"/>
            </w:tcBorders>
            <w:shd w:val="clear" w:color="auto" w:fill="auto"/>
            <w:noWrap/>
            <w:hideMark/>
          </w:tcPr>
          <w:p w:rsidR="004726E4" w:rsidRPr="004726E4" w:rsidRDefault="006D2C49" w:rsidP="004726E4">
            <w:pPr>
              <w:spacing w:after="0" w:line="240" w:lineRule="auto"/>
              <w:jc w:val="right"/>
              <w:rPr>
                <w:rFonts w:ascii="Arial" w:eastAsia="Times New Roman" w:hAnsi="Arial" w:cs="Arial"/>
                <w:sz w:val="20"/>
                <w:szCs w:val="20"/>
                <w:u w:val="single"/>
                <w:lang w:eastAsia="es-ES"/>
              </w:rPr>
            </w:pPr>
            <w:hyperlink r:id="rId44" w:history="1">
              <w:r w:rsidR="004726E4" w:rsidRPr="004726E4">
                <w:rPr>
                  <w:rFonts w:ascii="Arial" w:eastAsia="Times New Roman" w:hAnsi="Arial" w:cs="Arial"/>
                  <w:sz w:val="20"/>
                  <w:szCs w:val="20"/>
                  <w:u w:val="single"/>
                  <w:lang w:eastAsia="es-ES"/>
                </w:rPr>
                <w:t>1455 °C</w:t>
              </w:r>
            </w:hyperlink>
          </w:p>
        </w:tc>
        <w:tc>
          <w:tcPr>
            <w:tcW w:w="1759" w:type="dxa"/>
            <w:tcBorders>
              <w:top w:val="nil"/>
              <w:left w:val="nil"/>
              <w:bottom w:val="nil"/>
              <w:right w:val="nil"/>
            </w:tcBorders>
            <w:shd w:val="clear" w:color="auto" w:fill="auto"/>
            <w:noWrap/>
            <w:hideMark/>
          </w:tcPr>
          <w:p w:rsidR="004726E4" w:rsidRPr="004726E4" w:rsidRDefault="004726E4" w:rsidP="004726E4">
            <w:pPr>
              <w:spacing w:after="0" w:line="240" w:lineRule="auto"/>
              <w:jc w:val="right"/>
              <w:rPr>
                <w:rFonts w:ascii="Arial" w:eastAsia="Times New Roman" w:hAnsi="Arial" w:cs="Arial"/>
                <w:sz w:val="20"/>
                <w:szCs w:val="20"/>
                <w:lang w:eastAsia="es-ES"/>
              </w:rPr>
            </w:pPr>
            <w:r w:rsidRPr="004726E4">
              <w:rPr>
                <w:rFonts w:ascii="Arial" w:eastAsia="Times New Roman" w:hAnsi="Arial" w:cs="Arial"/>
                <w:sz w:val="20"/>
                <w:szCs w:val="20"/>
                <w:lang w:eastAsia="es-ES"/>
              </w:rPr>
              <w:t>2650 °F</w:t>
            </w: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73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759"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726E4" w:rsidTr="00FD4C7A">
        <w:trPr>
          <w:trHeight w:val="255"/>
          <w:jc w:val="center"/>
        </w:trPr>
        <w:tc>
          <w:tcPr>
            <w:tcW w:w="6496" w:type="dxa"/>
            <w:tcBorders>
              <w:top w:val="nil"/>
              <w:left w:val="nil"/>
              <w:bottom w:val="nil"/>
              <w:right w:val="nil"/>
            </w:tcBorders>
            <w:shd w:val="clear" w:color="auto" w:fill="auto"/>
            <w:noWrap/>
            <w:vAlign w:val="center"/>
            <w:hideMark/>
          </w:tcPr>
          <w:p w:rsidR="004726E4" w:rsidRPr="004726E4" w:rsidRDefault="004726E4" w:rsidP="004726E4">
            <w:pPr>
              <w:spacing w:after="0" w:line="240" w:lineRule="auto"/>
              <w:rPr>
                <w:rFonts w:ascii="Arial" w:eastAsia="Times New Roman" w:hAnsi="Arial" w:cs="Arial"/>
                <w:b/>
                <w:bCs/>
                <w:sz w:val="18"/>
                <w:szCs w:val="18"/>
                <w:lang w:eastAsia="es-ES"/>
              </w:rPr>
            </w:pPr>
            <w:r w:rsidRPr="004726E4">
              <w:rPr>
                <w:rFonts w:ascii="Arial" w:eastAsia="Times New Roman" w:hAnsi="Arial" w:cs="Arial"/>
                <w:b/>
                <w:bCs/>
                <w:sz w:val="18"/>
                <w:szCs w:val="18"/>
                <w:lang w:eastAsia="es-ES"/>
              </w:rPr>
              <w:t>Referencias</w:t>
            </w:r>
          </w:p>
        </w:tc>
        <w:tc>
          <w:tcPr>
            <w:tcW w:w="173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759"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eastAsia="es-ES"/>
              </w:rPr>
            </w:pPr>
          </w:p>
        </w:tc>
      </w:tr>
      <w:tr w:rsidR="004726E4" w:rsidRPr="00446F0A" w:rsidTr="00FD4C7A">
        <w:trPr>
          <w:trHeight w:val="960"/>
          <w:jc w:val="center"/>
        </w:trPr>
        <w:tc>
          <w:tcPr>
            <w:tcW w:w="6496" w:type="dxa"/>
            <w:tcBorders>
              <w:top w:val="nil"/>
              <w:left w:val="nil"/>
              <w:bottom w:val="nil"/>
              <w:right w:val="nil"/>
            </w:tcBorders>
            <w:shd w:val="clear" w:color="auto" w:fill="auto"/>
            <w:vAlign w:val="center"/>
            <w:hideMark/>
          </w:tcPr>
          <w:p w:rsidR="004726E4" w:rsidRPr="004726E4" w:rsidRDefault="004726E4" w:rsidP="004726E4">
            <w:pPr>
              <w:spacing w:after="0" w:line="240" w:lineRule="auto"/>
              <w:rPr>
                <w:rFonts w:ascii="Arial" w:eastAsia="Times New Roman" w:hAnsi="Arial" w:cs="Arial"/>
                <w:sz w:val="18"/>
                <w:szCs w:val="18"/>
                <w:lang w:val="en-US" w:eastAsia="es-ES"/>
              </w:rPr>
            </w:pPr>
            <w:r w:rsidRPr="004726E4">
              <w:rPr>
                <w:rFonts w:ascii="Arial" w:eastAsia="Times New Roman" w:hAnsi="Arial" w:cs="Arial"/>
                <w:sz w:val="18"/>
                <w:szCs w:val="18"/>
                <w:lang w:val="en-US" w:eastAsia="es-ES"/>
              </w:rPr>
              <w:t>Most of the data in MatWeb has been supplied directly by the manufacturers.  Other data has been taken from similar materials and known relationships by the MatWeb staff.  For more information about this specific material, see the following source(s):</w:t>
            </w:r>
          </w:p>
        </w:tc>
        <w:tc>
          <w:tcPr>
            <w:tcW w:w="173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759"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3416"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c>
          <w:tcPr>
            <w:tcW w:w="1033" w:type="dxa"/>
            <w:tcBorders>
              <w:top w:val="nil"/>
              <w:left w:val="nil"/>
              <w:bottom w:val="nil"/>
              <w:right w:val="nil"/>
            </w:tcBorders>
            <w:shd w:val="clear" w:color="auto" w:fill="auto"/>
            <w:noWrap/>
            <w:vAlign w:val="bottom"/>
            <w:hideMark/>
          </w:tcPr>
          <w:p w:rsidR="004726E4" w:rsidRPr="004726E4" w:rsidRDefault="004726E4" w:rsidP="004726E4">
            <w:pPr>
              <w:spacing w:after="0" w:line="240" w:lineRule="auto"/>
              <w:rPr>
                <w:rFonts w:ascii="Arial" w:eastAsia="Times New Roman" w:hAnsi="Arial" w:cs="Arial"/>
                <w:sz w:val="20"/>
                <w:szCs w:val="20"/>
                <w:lang w:val="en-US" w:eastAsia="es-ES"/>
              </w:rPr>
            </w:pPr>
          </w:p>
        </w:tc>
      </w:tr>
    </w:tbl>
    <w:p w:rsidR="004726E4" w:rsidRDefault="004726E4" w:rsidP="00771834">
      <w:pPr>
        <w:rPr>
          <w:rFonts w:eastAsiaTheme="minorEastAsia"/>
          <w:b/>
          <w:lang w:val="en-US"/>
        </w:rPr>
      </w:pPr>
    </w:p>
    <w:p w:rsidR="00DD2577" w:rsidRDefault="00DD2577" w:rsidP="00771834">
      <w:pPr>
        <w:rPr>
          <w:rFonts w:eastAsiaTheme="minorEastAsia"/>
          <w:b/>
          <w:lang w:val="en-US"/>
        </w:rPr>
        <w:sectPr w:rsidR="00DD2577" w:rsidSect="004726E4">
          <w:pgSz w:w="16840" w:h="23814"/>
          <w:pgMar w:top="720" w:right="720" w:bottom="720" w:left="720" w:header="709" w:footer="709" w:gutter="0"/>
          <w:cols w:space="708"/>
          <w:docGrid w:linePitch="360"/>
        </w:sectPr>
      </w:pPr>
    </w:p>
    <w:p w:rsidR="004726E4" w:rsidRPr="001C6B05" w:rsidRDefault="00DD2577" w:rsidP="001C6B05">
      <w:pPr>
        <w:pStyle w:val="Ttulo2"/>
        <w:numPr>
          <w:ilvl w:val="0"/>
          <w:numId w:val="0"/>
        </w:numPr>
        <w:ind w:left="708"/>
        <w:jc w:val="center"/>
      </w:pPr>
      <w:bookmarkStart w:id="33" w:name="_Toc62133286"/>
      <w:r w:rsidRPr="001C6B05">
        <w:lastRenderedPageBreak/>
        <w:t>ANEXO III</w:t>
      </w:r>
      <w:r w:rsidR="005645B4" w:rsidRPr="001C6B05">
        <w:t xml:space="preserve">: </w:t>
      </w:r>
      <w:r w:rsidRPr="001C6B05">
        <w:t>TABLA RESUMEN DE PRUEBAS</w:t>
      </w:r>
      <w:bookmarkEnd w:id="33"/>
    </w:p>
    <w:p w:rsidR="00DD2577" w:rsidRPr="00805EBF" w:rsidRDefault="00DD2577" w:rsidP="00771834">
      <w:pPr>
        <w:rPr>
          <w:rFonts w:eastAsiaTheme="minorEastAsia"/>
          <w:b/>
        </w:rPr>
      </w:pPr>
    </w:p>
    <w:tbl>
      <w:tblPr>
        <w:tblW w:w="21263" w:type="dxa"/>
        <w:jc w:val="center"/>
        <w:tblCellMar>
          <w:left w:w="70" w:type="dxa"/>
          <w:right w:w="70" w:type="dxa"/>
        </w:tblCellMar>
        <w:tblLook w:val="04A0" w:firstRow="1" w:lastRow="0" w:firstColumn="1" w:lastColumn="0" w:noHBand="0" w:noVBand="1"/>
      </w:tblPr>
      <w:tblGrid>
        <w:gridCol w:w="724"/>
        <w:gridCol w:w="1409"/>
        <w:gridCol w:w="1202"/>
        <w:gridCol w:w="756"/>
        <w:gridCol w:w="741"/>
        <w:gridCol w:w="1044"/>
        <w:gridCol w:w="1039"/>
        <w:gridCol w:w="1060"/>
        <w:gridCol w:w="941"/>
        <w:gridCol w:w="895"/>
        <w:gridCol w:w="899"/>
        <w:gridCol w:w="1149"/>
        <w:gridCol w:w="1227"/>
        <w:gridCol w:w="1163"/>
        <w:gridCol w:w="1181"/>
        <w:gridCol w:w="1163"/>
        <w:gridCol w:w="780"/>
        <w:gridCol w:w="1012"/>
        <w:gridCol w:w="1450"/>
        <w:gridCol w:w="1428"/>
      </w:tblGrid>
      <w:tr w:rsidR="00E651AE" w:rsidRPr="00E651AE" w:rsidTr="00FD4C7A">
        <w:trPr>
          <w:trHeight w:val="1215"/>
          <w:jc w:val="center"/>
        </w:trPr>
        <w:tc>
          <w:tcPr>
            <w:tcW w:w="724" w:type="dxa"/>
            <w:tcBorders>
              <w:top w:val="single" w:sz="8" w:space="0" w:color="auto"/>
              <w:left w:val="single" w:sz="8" w:space="0" w:color="auto"/>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Motor</w:t>
            </w:r>
          </w:p>
        </w:tc>
        <w:tc>
          <w:tcPr>
            <w:tcW w:w="1409"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Configuración</w:t>
            </w:r>
          </w:p>
        </w:tc>
        <w:tc>
          <w:tcPr>
            <w:tcW w:w="1202"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Fecha</w:t>
            </w:r>
          </w:p>
        </w:tc>
        <w:tc>
          <w:tcPr>
            <w:tcW w:w="756"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Nº granos</w:t>
            </w:r>
          </w:p>
        </w:tc>
        <w:tc>
          <w:tcPr>
            <w:tcW w:w="741"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Tipo grano</w:t>
            </w:r>
          </w:p>
        </w:tc>
        <w:tc>
          <w:tcPr>
            <w:tcW w:w="1044"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Diámetro medio grano (mm)</w:t>
            </w:r>
          </w:p>
        </w:tc>
        <w:tc>
          <w:tcPr>
            <w:tcW w:w="1039"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Longitud media grano (mm)</w:t>
            </w:r>
          </w:p>
        </w:tc>
        <w:tc>
          <w:tcPr>
            <w:tcW w:w="1060"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Peso medio grano (g)</w:t>
            </w:r>
          </w:p>
        </w:tc>
        <w:tc>
          <w:tcPr>
            <w:tcW w:w="941"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Longitud Total grano (mm)</w:t>
            </w:r>
          </w:p>
        </w:tc>
        <w:tc>
          <w:tcPr>
            <w:tcW w:w="895"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Peso Total grano (g)</w:t>
            </w:r>
          </w:p>
        </w:tc>
        <w:tc>
          <w:tcPr>
            <w:tcW w:w="899"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 xml:space="preserve">Peso </w:t>
            </w:r>
            <w:r w:rsidR="000A7D0E" w:rsidRPr="00E651AE">
              <w:rPr>
                <w:rFonts w:ascii="Calibri" w:eastAsia="Times New Roman" w:hAnsi="Calibri" w:cs="Calibri"/>
                <w:b/>
                <w:bCs/>
                <w:color w:val="FFFFFF"/>
                <w:lang w:eastAsia="es-ES"/>
              </w:rPr>
              <w:t>máx.</w:t>
            </w:r>
            <w:r w:rsidRPr="00E651AE">
              <w:rPr>
                <w:rFonts w:ascii="Calibri" w:eastAsia="Times New Roman" w:hAnsi="Calibri" w:cs="Calibri"/>
                <w:b/>
                <w:bCs/>
                <w:color w:val="FFFFFF"/>
                <w:lang w:eastAsia="es-ES"/>
              </w:rPr>
              <w:t xml:space="preserve"> prop Posible</w:t>
            </w:r>
          </w:p>
        </w:tc>
        <w:tc>
          <w:tcPr>
            <w:tcW w:w="1149"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Carga Motor (%)</w:t>
            </w:r>
          </w:p>
        </w:tc>
        <w:tc>
          <w:tcPr>
            <w:tcW w:w="1227"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Tiempo de combustión (s)</w:t>
            </w:r>
          </w:p>
        </w:tc>
        <w:tc>
          <w:tcPr>
            <w:tcW w:w="1163"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Presión máx (atm)</w:t>
            </w:r>
          </w:p>
        </w:tc>
        <w:tc>
          <w:tcPr>
            <w:tcW w:w="1181"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Empuje máx (kg)</w:t>
            </w:r>
          </w:p>
        </w:tc>
        <w:tc>
          <w:tcPr>
            <w:tcW w:w="1163"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It (N·s)</w:t>
            </w:r>
          </w:p>
        </w:tc>
        <w:tc>
          <w:tcPr>
            <w:tcW w:w="780"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Isp (s)</w:t>
            </w:r>
          </w:p>
        </w:tc>
        <w:tc>
          <w:tcPr>
            <w:tcW w:w="1012"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Tipos Picos P/E</w:t>
            </w:r>
          </w:p>
        </w:tc>
        <w:tc>
          <w:tcPr>
            <w:tcW w:w="1450" w:type="dxa"/>
            <w:tcBorders>
              <w:top w:val="single" w:sz="8" w:space="0" w:color="auto"/>
              <w:left w:val="nil"/>
              <w:bottom w:val="single" w:sz="8" w:space="0" w:color="auto"/>
              <w:right w:val="single" w:sz="4"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 xml:space="preserve">P (atm)/E (kg) picos </w:t>
            </w:r>
          </w:p>
        </w:tc>
        <w:tc>
          <w:tcPr>
            <w:tcW w:w="1428" w:type="dxa"/>
            <w:tcBorders>
              <w:top w:val="single" w:sz="8" w:space="0" w:color="auto"/>
              <w:left w:val="nil"/>
              <w:bottom w:val="single" w:sz="8" w:space="0" w:color="auto"/>
              <w:right w:val="single" w:sz="8" w:space="0" w:color="auto"/>
            </w:tcBorders>
            <w:shd w:val="clear" w:color="000000" w:fill="4472C4"/>
            <w:vAlign w:val="bottom"/>
            <w:hideMark/>
          </w:tcPr>
          <w:p w:rsidR="00E651AE" w:rsidRPr="00E651AE" w:rsidRDefault="00E651AE" w:rsidP="00E651AE">
            <w:pPr>
              <w:spacing w:after="0" w:line="240" w:lineRule="auto"/>
              <w:jc w:val="center"/>
              <w:rPr>
                <w:rFonts w:ascii="Calibri" w:eastAsia="Times New Roman" w:hAnsi="Calibri" w:cs="Calibri"/>
                <w:b/>
                <w:bCs/>
                <w:color w:val="FFFFFF"/>
                <w:lang w:eastAsia="es-ES"/>
              </w:rPr>
            </w:pPr>
            <w:r w:rsidRPr="00E651AE">
              <w:rPr>
                <w:rFonts w:ascii="Calibri" w:eastAsia="Times New Roman" w:hAnsi="Calibri" w:cs="Calibri"/>
                <w:b/>
                <w:bCs/>
                <w:color w:val="FFFFFF"/>
                <w:lang w:eastAsia="es-ES"/>
              </w:rPr>
              <w:t>Comentarios</w:t>
            </w:r>
          </w:p>
        </w:tc>
      </w:tr>
      <w:tr w:rsidR="00E651AE" w:rsidRPr="00E651AE" w:rsidTr="00FD4C7A">
        <w:trPr>
          <w:trHeight w:val="300"/>
          <w:jc w:val="center"/>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D60-1</w:t>
            </w:r>
          </w:p>
        </w:tc>
        <w:tc>
          <w:tcPr>
            <w:tcW w:w="1409"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3S</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27/05/2020</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3</w:t>
            </w:r>
          </w:p>
        </w:tc>
        <w:tc>
          <w:tcPr>
            <w:tcW w:w="741"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Corto</w:t>
            </w:r>
          </w:p>
        </w:tc>
        <w:tc>
          <w:tcPr>
            <w:tcW w:w="1044"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56,9</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71,7</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280,7</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215,2</w:t>
            </w:r>
          </w:p>
        </w:tc>
        <w:tc>
          <w:tcPr>
            <w:tcW w:w="895"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842,2</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1873,5</w:t>
            </w:r>
          </w:p>
        </w:tc>
        <w:tc>
          <w:tcPr>
            <w:tcW w:w="1149"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45%</w:t>
            </w:r>
          </w:p>
        </w:tc>
        <w:tc>
          <w:tcPr>
            <w:tcW w:w="1227"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3,97</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8,4</w:t>
            </w:r>
          </w:p>
        </w:tc>
        <w:tc>
          <w:tcPr>
            <w:tcW w:w="1181"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21,6</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557</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67</w:t>
            </w:r>
          </w:p>
        </w:tc>
        <w:tc>
          <w:tcPr>
            <w:tcW w:w="1012"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1,2</w:t>
            </w:r>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rPr>
                <w:rFonts w:ascii="Calibri" w:eastAsia="Times New Roman" w:hAnsi="Calibri" w:cs="Calibri"/>
                <w:color w:val="000000"/>
                <w:lang w:eastAsia="es-ES"/>
              </w:rPr>
            </w:pPr>
            <w:r w:rsidRPr="00E651AE">
              <w:rPr>
                <w:rFonts w:ascii="Calibri" w:eastAsia="Times New Roman" w:hAnsi="Calibri" w:cs="Calibri"/>
                <w:color w:val="000000"/>
                <w:lang w:eastAsia="es-ES"/>
              </w:rPr>
              <w:t>2: 14,64/38,7</w:t>
            </w:r>
          </w:p>
        </w:tc>
        <w:tc>
          <w:tcPr>
            <w:tcW w:w="1428" w:type="dxa"/>
            <w:tcBorders>
              <w:top w:val="single" w:sz="4" w:space="0" w:color="auto"/>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rPr>
                <w:rFonts w:ascii="Calibri" w:eastAsia="Times New Roman" w:hAnsi="Calibri" w:cs="Calibri"/>
                <w:color w:val="000000"/>
                <w:lang w:eastAsia="es-ES"/>
              </w:rPr>
            </w:pPr>
            <w:r w:rsidRPr="00E651AE">
              <w:rPr>
                <w:rFonts w:ascii="Calibri" w:eastAsia="Times New Roman" w:hAnsi="Calibri" w:cs="Calibri"/>
                <w:color w:val="000000"/>
                <w:lang w:eastAsia="es-ES"/>
              </w:rPr>
              <w:t> </w:t>
            </w:r>
          </w:p>
        </w:tc>
      </w:tr>
      <w:tr w:rsidR="00E651AE" w:rsidRPr="00E651AE" w:rsidTr="00FD4C7A">
        <w:trPr>
          <w:trHeight w:val="900"/>
          <w:jc w:val="center"/>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D60-1</w:t>
            </w:r>
          </w:p>
        </w:tc>
        <w:tc>
          <w:tcPr>
            <w:tcW w:w="140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4S</w:t>
            </w:r>
          </w:p>
        </w:tc>
        <w:tc>
          <w:tcPr>
            <w:tcW w:w="1202"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25/12/2015</w:t>
            </w:r>
          </w:p>
        </w:tc>
        <w:tc>
          <w:tcPr>
            <w:tcW w:w="756"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4</w:t>
            </w:r>
          </w:p>
        </w:tc>
        <w:tc>
          <w:tcPr>
            <w:tcW w:w="741"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Corto</w:t>
            </w:r>
          </w:p>
        </w:tc>
        <w:tc>
          <w:tcPr>
            <w:tcW w:w="1044"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57,4</w:t>
            </w:r>
          </w:p>
        </w:tc>
        <w:tc>
          <w:tcPr>
            <w:tcW w:w="103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73,1</w:t>
            </w:r>
          </w:p>
        </w:tc>
        <w:tc>
          <w:tcPr>
            <w:tcW w:w="1060"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291,2</w:t>
            </w:r>
          </w:p>
        </w:tc>
        <w:tc>
          <w:tcPr>
            <w:tcW w:w="941"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292,4</w:t>
            </w:r>
          </w:p>
        </w:tc>
        <w:tc>
          <w:tcPr>
            <w:tcW w:w="895"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1164,6</w:t>
            </w:r>
          </w:p>
        </w:tc>
        <w:tc>
          <w:tcPr>
            <w:tcW w:w="89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1873,5</w:t>
            </w:r>
          </w:p>
        </w:tc>
        <w:tc>
          <w:tcPr>
            <w:tcW w:w="114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62%</w:t>
            </w:r>
          </w:p>
        </w:tc>
        <w:tc>
          <w:tcPr>
            <w:tcW w:w="1227"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3,1</w:t>
            </w:r>
          </w:p>
        </w:tc>
        <w:tc>
          <w:tcPr>
            <w:tcW w:w="1163"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19,8</w:t>
            </w:r>
          </w:p>
        </w:tc>
        <w:tc>
          <w:tcPr>
            <w:tcW w:w="1181"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76,6</w:t>
            </w:r>
          </w:p>
        </w:tc>
        <w:tc>
          <w:tcPr>
            <w:tcW w:w="1163"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1419</w:t>
            </w:r>
          </w:p>
        </w:tc>
        <w:tc>
          <w:tcPr>
            <w:tcW w:w="780"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124</w:t>
            </w:r>
          </w:p>
        </w:tc>
        <w:tc>
          <w:tcPr>
            <w:tcW w:w="1012"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1,2,3</w:t>
            </w:r>
          </w:p>
        </w:tc>
        <w:tc>
          <w:tcPr>
            <w:tcW w:w="1450" w:type="dxa"/>
            <w:tcBorders>
              <w:top w:val="nil"/>
              <w:left w:val="nil"/>
              <w:bottom w:val="single" w:sz="4" w:space="0" w:color="auto"/>
              <w:right w:val="single" w:sz="4" w:space="0" w:color="auto"/>
            </w:tcBorders>
            <w:shd w:val="clear" w:color="auto" w:fill="auto"/>
            <w:vAlign w:val="bottom"/>
            <w:hideMark/>
          </w:tcPr>
          <w:p w:rsidR="00E651AE" w:rsidRPr="00E651AE" w:rsidRDefault="00E651AE" w:rsidP="00E651AE">
            <w:pPr>
              <w:spacing w:after="0" w:line="240" w:lineRule="auto"/>
              <w:rPr>
                <w:rFonts w:ascii="Calibri" w:eastAsia="Times New Roman" w:hAnsi="Calibri" w:cs="Calibri"/>
                <w:color w:val="000000"/>
                <w:lang w:eastAsia="es-ES"/>
              </w:rPr>
            </w:pPr>
            <w:r w:rsidRPr="00E651AE">
              <w:rPr>
                <w:rFonts w:ascii="Calibri" w:eastAsia="Times New Roman" w:hAnsi="Calibri" w:cs="Calibri"/>
                <w:color w:val="000000"/>
                <w:lang w:eastAsia="es-ES"/>
              </w:rPr>
              <w:t>1: 42 kg</w:t>
            </w:r>
            <w:r w:rsidRPr="00E651AE">
              <w:rPr>
                <w:rFonts w:ascii="Calibri" w:eastAsia="Times New Roman" w:hAnsi="Calibri" w:cs="Calibri"/>
                <w:color w:val="000000"/>
                <w:lang w:eastAsia="es-ES"/>
              </w:rPr>
              <w:br/>
              <w:t>2: 88,3 kg</w:t>
            </w:r>
            <w:r w:rsidRPr="00E651AE">
              <w:rPr>
                <w:rFonts w:ascii="Calibri" w:eastAsia="Times New Roman" w:hAnsi="Calibri" w:cs="Calibri"/>
                <w:color w:val="000000"/>
                <w:lang w:eastAsia="es-ES"/>
              </w:rPr>
              <w:br/>
              <w:t>3: 69,7 kg</w:t>
            </w:r>
          </w:p>
        </w:tc>
        <w:tc>
          <w:tcPr>
            <w:tcW w:w="1428"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rPr>
                <w:rFonts w:ascii="Calibri" w:eastAsia="Times New Roman" w:hAnsi="Calibri" w:cs="Calibri"/>
                <w:color w:val="000000"/>
                <w:lang w:eastAsia="es-ES"/>
              </w:rPr>
            </w:pPr>
            <w:r w:rsidRPr="00E651AE">
              <w:rPr>
                <w:rFonts w:ascii="Calibri" w:eastAsia="Times New Roman" w:hAnsi="Calibri" w:cs="Calibri"/>
                <w:color w:val="000000"/>
                <w:lang w:eastAsia="es-ES"/>
              </w:rPr>
              <w:t> </w:t>
            </w:r>
          </w:p>
        </w:tc>
      </w:tr>
      <w:tr w:rsidR="00E651AE" w:rsidRPr="00E651AE" w:rsidTr="00FD4C7A">
        <w:trPr>
          <w:trHeight w:val="900"/>
          <w:jc w:val="center"/>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D60-1</w:t>
            </w:r>
          </w:p>
        </w:tc>
        <w:tc>
          <w:tcPr>
            <w:tcW w:w="140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4S</w:t>
            </w:r>
          </w:p>
        </w:tc>
        <w:tc>
          <w:tcPr>
            <w:tcW w:w="1202"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07/12/2015</w:t>
            </w:r>
          </w:p>
        </w:tc>
        <w:tc>
          <w:tcPr>
            <w:tcW w:w="756"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4</w:t>
            </w:r>
          </w:p>
        </w:tc>
        <w:tc>
          <w:tcPr>
            <w:tcW w:w="741"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Corto</w:t>
            </w:r>
          </w:p>
        </w:tc>
        <w:tc>
          <w:tcPr>
            <w:tcW w:w="1044"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58,5</w:t>
            </w:r>
          </w:p>
        </w:tc>
        <w:tc>
          <w:tcPr>
            <w:tcW w:w="103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69,7</w:t>
            </w:r>
          </w:p>
        </w:tc>
        <w:tc>
          <w:tcPr>
            <w:tcW w:w="1060"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287,6</w:t>
            </w:r>
          </w:p>
        </w:tc>
        <w:tc>
          <w:tcPr>
            <w:tcW w:w="941"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278,9</w:t>
            </w:r>
          </w:p>
        </w:tc>
        <w:tc>
          <w:tcPr>
            <w:tcW w:w="895"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1150,4</w:t>
            </w:r>
          </w:p>
        </w:tc>
        <w:tc>
          <w:tcPr>
            <w:tcW w:w="89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1873,5</w:t>
            </w:r>
          </w:p>
        </w:tc>
        <w:tc>
          <w:tcPr>
            <w:tcW w:w="114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61%</w:t>
            </w:r>
          </w:p>
        </w:tc>
        <w:tc>
          <w:tcPr>
            <w:tcW w:w="1227"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2,0</w:t>
            </w:r>
          </w:p>
        </w:tc>
        <w:tc>
          <w:tcPr>
            <w:tcW w:w="1163" w:type="dxa"/>
            <w:tcBorders>
              <w:top w:val="nil"/>
              <w:left w:val="nil"/>
              <w:bottom w:val="single" w:sz="4" w:space="0" w:color="auto"/>
              <w:right w:val="single" w:sz="4" w:space="0" w:color="auto"/>
            </w:tcBorders>
            <w:shd w:val="clear" w:color="000000" w:fill="FFFF00"/>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6,2 (saturado)</w:t>
            </w:r>
          </w:p>
        </w:tc>
        <w:tc>
          <w:tcPr>
            <w:tcW w:w="1181" w:type="dxa"/>
            <w:tcBorders>
              <w:top w:val="nil"/>
              <w:left w:val="nil"/>
              <w:bottom w:val="single" w:sz="4" w:space="0" w:color="auto"/>
              <w:right w:val="single" w:sz="4" w:space="0" w:color="auto"/>
            </w:tcBorders>
            <w:shd w:val="clear" w:color="000000" w:fill="FFFF00"/>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20,9 (saturado)</w:t>
            </w:r>
          </w:p>
        </w:tc>
        <w:tc>
          <w:tcPr>
            <w:tcW w:w="1163" w:type="dxa"/>
            <w:tcBorders>
              <w:top w:val="nil"/>
              <w:left w:val="nil"/>
              <w:bottom w:val="single" w:sz="4" w:space="0" w:color="auto"/>
              <w:right w:val="single" w:sz="4" w:space="0" w:color="auto"/>
            </w:tcBorders>
            <w:shd w:val="clear" w:color="000000" w:fill="FFFF00"/>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387,5 (saturado)</w:t>
            </w:r>
          </w:p>
        </w:tc>
        <w:tc>
          <w:tcPr>
            <w:tcW w:w="780" w:type="dxa"/>
            <w:tcBorders>
              <w:top w:val="nil"/>
              <w:left w:val="nil"/>
              <w:bottom w:val="single" w:sz="4" w:space="0" w:color="auto"/>
              <w:right w:val="single" w:sz="4" w:space="0" w:color="auto"/>
            </w:tcBorders>
            <w:shd w:val="clear" w:color="000000" w:fill="FFFF00"/>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 </w:t>
            </w:r>
          </w:p>
        </w:tc>
        <w:tc>
          <w:tcPr>
            <w:tcW w:w="1012"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w:t>
            </w:r>
          </w:p>
        </w:tc>
        <w:tc>
          <w:tcPr>
            <w:tcW w:w="1450" w:type="dxa"/>
            <w:tcBorders>
              <w:top w:val="nil"/>
              <w:left w:val="nil"/>
              <w:bottom w:val="single" w:sz="4" w:space="0" w:color="auto"/>
              <w:right w:val="single" w:sz="4" w:space="0" w:color="auto"/>
            </w:tcBorders>
            <w:shd w:val="clear" w:color="000000" w:fill="FFFF00"/>
            <w:vAlign w:val="bottom"/>
            <w:hideMark/>
          </w:tcPr>
          <w:p w:rsidR="00E651AE" w:rsidRPr="00E651AE" w:rsidRDefault="00E651AE" w:rsidP="00E651AE">
            <w:pPr>
              <w:spacing w:after="0" w:line="240" w:lineRule="auto"/>
              <w:rPr>
                <w:rFonts w:ascii="Calibri" w:eastAsia="Times New Roman" w:hAnsi="Calibri" w:cs="Calibri"/>
                <w:color w:val="000000"/>
                <w:lang w:eastAsia="es-ES"/>
              </w:rPr>
            </w:pPr>
            <w:r w:rsidRPr="00E651AE">
              <w:rPr>
                <w:rFonts w:ascii="Calibri" w:eastAsia="Times New Roman" w:hAnsi="Calibri" w:cs="Calibri"/>
                <w:color w:val="000000"/>
                <w:lang w:eastAsia="es-ES"/>
              </w:rPr>
              <w:t>1: 20,9 kg</w:t>
            </w:r>
          </w:p>
        </w:tc>
        <w:tc>
          <w:tcPr>
            <w:tcW w:w="1428" w:type="dxa"/>
            <w:tcBorders>
              <w:top w:val="nil"/>
              <w:left w:val="nil"/>
              <w:bottom w:val="single" w:sz="4" w:space="0" w:color="auto"/>
              <w:right w:val="single" w:sz="4" w:space="0" w:color="auto"/>
            </w:tcBorders>
            <w:shd w:val="clear" w:color="000000" w:fill="FFFF00"/>
            <w:noWrap/>
            <w:vAlign w:val="bottom"/>
            <w:hideMark/>
          </w:tcPr>
          <w:p w:rsidR="00E651AE" w:rsidRPr="00E651AE" w:rsidRDefault="00E651AE" w:rsidP="00E651AE">
            <w:pPr>
              <w:spacing w:after="0" w:line="240" w:lineRule="auto"/>
              <w:rPr>
                <w:rFonts w:ascii="Calibri" w:eastAsia="Times New Roman" w:hAnsi="Calibri" w:cs="Calibri"/>
                <w:b/>
                <w:bCs/>
                <w:color w:val="000000"/>
                <w:lang w:eastAsia="es-ES"/>
              </w:rPr>
            </w:pPr>
            <w:r w:rsidRPr="00E651AE">
              <w:rPr>
                <w:rFonts w:ascii="Calibri" w:eastAsia="Times New Roman" w:hAnsi="Calibri" w:cs="Calibri"/>
                <w:b/>
                <w:bCs/>
                <w:color w:val="000000"/>
                <w:lang w:eastAsia="es-ES"/>
              </w:rPr>
              <w:t>Célula saturada</w:t>
            </w:r>
          </w:p>
        </w:tc>
      </w:tr>
      <w:tr w:rsidR="00E651AE" w:rsidRPr="00E651AE" w:rsidTr="00FD4C7A">
        <w:trPr>
          <w:trHeight w:val="900"/>
          <w:jc w:val="center"/>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D60-1</w:t>
            </w:r>
          </w:p>
        </w:tc>
        <w:tc>
          <w:tcPr>
            <w:tcW w:w="140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5S</w:t>
            </w:r>
          </w:p>
        </w:tc>
        <w:tc>
          <w:tcPr>
            <w:tcW w:w="1202"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07/02/2016</w:t>
            </w:r>
          </w:p>
        </w:tc>
        <w:tc>
          <w:tcPr>
            <w:tcW w:w="756"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5</w:t>
            </w:r>
          </w:p>
        </w:tc>
        <w:tc>
          <w:tcPr>
            <w:tcW w:w="741"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Corto</w:t>
            </w:r>
          </w:p>
        </w:tc>
        <w:tc>
          <w:tcPr>
            <w:tcW w:w="1044"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57,3</w:t>
            </w:r>
          </w:p>
        </w:tc>
        <w:tc>
          <w:tcPr>
            <w:tcW w:w="103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72,5</w:t>
            </w:r>
          </w:p>
        </w:tc>
        <w:tc>
          <w:tcPr>
            <w:tcW w:w="1060"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288,6</w:t>
            </w:r>
          </w:p>
        </w:tc>
        <w:tc>
          <w:tcPr>
            <w:tcW w:w="941"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362,4</w:t>
            </w:r>
          </w:p>
        </w:tc>
        <w:tc>
          <w:tcPr>
            <w:tcW w:w="895"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1443,0</w:t>
            </w:r>
          </w:p>
        </w:tc>
        <w:tc>
          <w:tcPr>
            <w:tcW w:w="89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1873,5</w:t>
            </w:r>
          </w:p>
        </w:tc>
        <w:tc>
          <w:tcPr>
            <w:tcW w:w="114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77%</w:t>
            </w:r>
          </w:p>
        </w:tc>
        <w:tc>
          <w:tcPr>
            <w:tcW w:w="1227"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1,5</w:t>
            </w:r>
          </w:p>
        </w:tc>
        <w:tc>
          <w:tcPr>
            <w:tcW w:w="1163" w:type="dxa"/>
            <w:tcBorders>
              <w:top w:val="nil"/>
              <w:left w:val="nil"/>
              <w:bottom w:val="single" w:sz="4" w:space="0" w:color="auto"/>
              <w:right w:val="single" w:sz="4" w:space="0" w:color="auto"/>
            </w:tcBorders>
            <w:shd w:val="clear" w:color="000000" w:fill="FFFF00"/>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40,1 (estimado)</w:t>
            </w:r>
          </w:p>
        </w:tc>
        <w:tc>
          <w:tcPr>
            <w:tcW w:w="1181" w:type="dxa"/>
            <w:tcBorders>
              <w:top w:val="nil"/>
              <w:left w:val="nil"/>
              <w:bottom w:val="single" w:sz="4" w:space="0" w:color="auto"/>
              <w:right w:val="single" w:sz="4" w:space="0" w:color="auto"/>
            </w:tcBorders>
            <w:shd w:val="clear" w:color="000000" w:fill="FFFF00"/>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160 (estimado)</w:t>
            </w:r>
          </w:p>
        </w:tc>
        <w:tc>
          <w:tcPr>
            <w:tcW w:w="1163" w:type="dxa"/>
            <w:tcBorders>
              <w:top w:val="nil"/>
              <w:left w:val="nil"/>
              <w:bottom w:val="single" w:sz="4" w:space="0" w:color="auto"/>
              <w:right w:val="single" w:sz="4" w:space="0" w:color="auto"/>
            </w:tcBorders>
            <w:shd w:val="clear" w:color="000000" w:fill="FFFF00"/>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1508 (estimado)</w:t>
            </w:r>
          </w:p>
        </w:tc>
        <w:tc>
          <w:tcPr>
            <w:tcW w:w="780" w:type="dxa"/>
            <w:tcBorders>
              <w:top w:val="nil"/>
              <w:left w:val="nil"/>
              <w:bottom w:val="single" w:sz="4" w:space="0" w:color="auto"/>
              <w:right w:val="single" w:sz="4" w:space="0" w:color="auto"/>
            </w:tcBorders>
            <w:shd w:val="clear" w:color="000000" w:fill="FFFF00"/>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107</w:t>
            </w:r>
          </w:p>
        </w:tc>
        <w:tc>
          <w:tcPr>
            <w:tcW w:w="1012"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1,3</w:t>
            </w:r>
          </w:p>
        </w:tc>
        <w:tc>
          <w:tcPr>
            <w:tcW w:w="1450" w:type="dxa"/>
            <w:tcBorders>
              <w:top w:val="nil"/>
              <w:left w:val="nil"/>
              <w:bottom w:val="single" w:sz="4" w:space="0" w:color="auto"/>
              <w:right w:val="single" w:sz="4" w:space="0" w:color="auto"/>
            </w:tcBorders>
            <w:shd w:val="clear" w:color="000000" w:fill="FFFF00"/>
            <w:vAlign w:val="bottom"/>
            <w:hideMark/>
          </w:tcPr>
          <w:p w:rsidR="00E651AE" w:rsidRPr="00E651AE" w:rsidRDefault="00E651AE" w:rsidP="00E651AE">
            <w:pPr>
              <w:spacing w:after="0" w:line="240" w:lineRule="auto"/>
              <w:rPr>
                <w:rFonts w:ascii="Calibri" w:eastAsia="Times New Roman" w:hAnsi="Calibri" w:cs="Calibri"/>
                <w:color w:val="000000"/>
                <w:lang w:eastAsia="es-ES"/>
              </w:rPr>
            </w:pPr>
            <w:r w:rsidRPr="00E651AE">
              <w:rPr>
                <w:rFonts w:ascii="Calibri" w:eastAsia="Times New Roman" w:hAnsi="Calibri" w:cs="Calibri"/>
                <w:color w:val="000000"/>
                <w:lang w:eastAsia="es-ES"/>
              </w:rPr>
              <w:t>1: 16 kg</w:t>
            </w:r>
            <w:r w:rsidRPr="00E651AE">
              <w:rPr>
                <w:rFonts w:ascii="Calibri" w:eastAsia="Times New Roman" w:hAnsi="Calibri" w:cs="Calibri"/>
                <w:color w:val="000000"/>
                <w:lang w:eastAsia="es-ES"/>
              </w:rPr>
              <w:br/>
              <w:t>3: 91 kg</w:t>
            </w:r>
          </w:p>
        </w:tc>
        <w:tc>
          <w:tcPr>
            <w:tcW w:w="1428" w:type="dxa"/>
            <w:tcBorders>
              <w:top w:val="nil"/>
              <w:left w:val="nil"/>
              <w:bottom w:val="single" w:sz="4" w:space="0" w:color="auto"/>
              <w:right w:val="single" w:sz="4" w:space="0" w:color="auto"/>
            </w:tcBorders>
            <w:shd w:val="clear" w:color="000000" w:fill="FFFF00"/>
            <w:noWrap/>
            <w:vAlign w:val="bottom"/>
            <w:hideMark/>
          </w:tcPr>
          <w:p w:rsidR="00E651AE" w:rsidRPr="00E651AE" w:rsidRDefault="00E651AE" w:rsidP="00E651AE">
            <w:pPr>
              <w:spacing w:after="0" w:line="240" w:lineRule="auto"/>
              <w:rPr>
                <w:rFonts w:ascii="Calibri" w:eastAsia="Times New Roman" w:hAnsi="Calibri" w:cs="Calibri"/>
                <w:b/>
                <w:bCs/>
                <w:color w:val="000000"/>
                <w:lang w:eastAsia="es-ES"/>
              </w:rPr>
            </w:pPr>
            <w:r w:rsidRPr="00E651AE">
              <w:rPr>
                <w:rFonts w:ascii="Calibri" w:eastAsia="Times New Roman" w:hAnsi="Calibri" w:cs="Calibri"/>
                <w:b/>
                <w:bCs/>
                <w:color w:val="000000"/>
                <w:lang w:eastAsia="es-ES"/>
              </w:rPr>
              <w:t>Célula saturada</w:t>
            </w:r>
          </w:p>
        </w:tc>
      </w:tr>
      <w:tr w:rsidR="00E651AE" w:rsidRPr="00E651AE" w:rsidTr="00FD4C7A">
        <w:trPr>
          <w:trHeight w:val="600"/>
          <w:jc w:val="center"/>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D60-1</w:t>
            </w:r>
          </w:p>
        </w:tc>
        <w:tc>
          <w:tcPr>
            <w:tcW w:w="140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7S</w:t>
            </w:r>
          </w:p>
        </w:tc>
        <w:tc>
          <w:tcPr>
            <w:tcW w:w="1202"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26/12/2018</w:t>
            </w:r>
          </w:p>
        </w:tc>
        <w:tc>
          <w:tcPr>
            <w:tcW w:w="756"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7</w:t>
            </w:r>
          </w:p>
        </w:tc>
        <w:tc>
          <w:tcPr>
            <w:tcW w:w="741"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Corto</w:t>
            </w:r>
          </w:p>
        </w:tc>
        <w:tc>
          <w:tcPr>
            <w:tcW w:w="1044"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57,4</w:t>
            </w:r>
          </w:p>
        </w:tc>
        <w:tc>
          <w:tcPr>
            <w:tcW w:w="103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67,1</w:t>
            </w:r>
          </w:p>
        </w:tc>
        <w:tc>
          <w:tcPr>
            <w:tcW w:w="1060"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267,6</w:t>
            </w:r>
          </w:p>
        </w:tc>
        <w:tc>
          <w:tcPr>
            <w:tcW w:w="941"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469,9</w:t>
            </w:r>
          </w:p>
        </w:tc>
        <w:tc>
          <w:tcPr>
            <w:tcW w:w="895"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1873,5</w:t>
            </w:r>
          </w:p>
        </w:tc>
        <w:tc>
          <w:tcPr>
            <w:tcW w:w="89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1873,5</w:t>
            </w:r>
          </w:p>
        </w:tc>
        <w:tc>
          <w:tcPr>
            <w:tcW w:w="114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100%</w:t>
            </w:r>
          </w:p>
        </w:tc>
        <w:tc>
          <w:tcPr>
            <w:tcW w:w="1227"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0,98</w:t>
            </w:r>
          </w:p>
        </w:tc>
        <w:tc>
          <w:tcPr>
            <w:tcW w:w="1163" w:type="dxa"/>
            <w:tcBorders>
              <w:top w:val="nil"/>
              <w:left w:val="nil"/>
              <w:bottom w:val="single" w:sz="4" w:space="0" w:color="auto"/>
              <w:right w:val="single" w:sz="4" w:space="0" w:color="auto"/>
            </w:tcBorders>
            <w:shd w:val="clear" w:color="000000" w:fill="FFFFB7"/>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63,0</w:t>
            </w:r>
          </w:p>
        </w:tc>
        <w:tc>
          <w:tcPr>
            <w:tcW w:w="1181" w:type="dxa"/>
            <w:tcBorders>
              <w:top w:val="nil"/>
              <w:left w:val="nil"/>
              <w:bottom w:val="single" w:sz="4" w:space="0" w:color="auto"/>
              <w:right w:val="single" w:sz="4" w:space="0" w:color="auto"/>
            </w:tcBorders>
            <w:shd w:val="clear" w:color="000000" w:fill="FFFFB7"/>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254,4</w:t>
            </w:r>
          </w:p>
        </w:tc>
        <w:tc>
          <w:tcPr>
            <w:tcW w:w="1163" w:type="dxa"/>
            <w:tcBorders>
              <w:top w:val="nil"/>
              <w:left w:val="nil"/>
              <w:bottom w:val="single" w:sz="4" w:space="0" w:color="auto"/>
              <w:right w:val="single" w:sz="4" w:space="0" w:color="auto"/>
            </w:tcBorders>
            <w:shd w:val="clear" w:color="000000" w:fill="FFFFB7"/>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1882</w:t>
            </w:r>
          </w:p>
        </w:tc>
        <w:tc>
          <w:tcPr>
            <w:tcW w:w="780" w:type="dxa"/>
            <w:tcBorders>
              <w:top w:val="nil"/>
              <w:left w:val="nil"/>
              <w:bottom w:val="single" w:sz="4" w:space="0" w:color="auto"/>
              <w:right w:val="single" w:sz="4" w:space="0" w:color="auto"/>
            </w:tcBorders>
            <w:shd w:val="clear" w:color="000000" w:fill="FFFFB7"/>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102</w:t>
            </w:r>
          </w:p>
        </w:tc>
        <w:tc>
          <w:tcPr>
            <w:tcW w:w="1012"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1,3</w:t>
            </w:r>
          </w:p>
        </w:tc>
        <w:tc>
          <w:tcPr>
            <w:tcW w:w="1450" w:type="dxa"/>
            <w:tcBorders>
              <w:top w:val="nil"/>
              <w:left w:val="nil"/>
              <w:bottom w:val="single" w:sz="4" w:space="0" w:color="auto"/>
              <w:right w:val="single" w:sz="4" w:space="0" w:color="auto"/>
            </w:tcBorders>
            <w:shd w:val="clear" w:color="000000" w:fill="FFFFB7"/>
            <w:vAlign w:val="bottom"/>
            <w:hideMark/>
          </w:tcPr>
          <w:p w:rsidR="00E651AE" w:rsidRPr="00E651AE" w:rsidRDefault="00E651AE" w:rsidP="00E651AE">
            <w:pPr>
              <w:spacing w:after="0" w:line="240" w:lineRule="auto"/>
              <w:rPr>
                <w:rFonts w:ascii="Calibri" w:eastAsia="Times New Roman" w:hAnsi="Calibri" w:cs="Calibri"/>
                <w:color w:val="000000"/>
                <w:lang w:eastAsia="es-ES"/>
              </w:rPr>
            </w:pPr>
            <w:r w:rsidRPr="00E651AE">
              <w:rPr>
                <w:rFonts w:ascii="Calibri" w:eastAsia="Times New Roman" w:hAnsi="Calibri" w:cs="Calibri"/>
                <w:color w:val="000000"/>
                <w:lang w:eastAsia="es-ES"/>
              </w:rPr>
              <w:t xml:space="preserve">1: 3,4/9,5 </w:t>
            </w:r>
            <w:r w:rsidRPr="00E651AE">
              <w:rPr>
                <w:rFonts w:ascii="Calibri" w:eastAsia="Times New Roman" w:hAnsi="Calibri" w:cs="Calibri"/>
                <w:color w:val="000000"/>
                <w:lang w:eastAsia="es-ES"/>
              </w:rPr>
              <w:br/>
              <w:t>3: 63/254,4</w:t>
            </w:r>
          </w:p>
        </w:tc>
        <w:tc>
          <w:tcPr>
            <w:tcW w:w="1428" w:type="dxa"/>
            <w:tcBorders>
              <w:top w:val="nil"/>
              <w:left w:val="nil"/>
              <w:bottom w:val="single" w:sz="4" w:space="0" w:color="auto"/>
              <w:right w:val="single" w:sz="4" w:space="0" w:color="auto"/>
            </w:tcBorders>
            <w:shd w:val="clear" w:color="000000" w:fill="FFFFB7"/>
            <w:noWrap/>
            <w:vAlign w:val="bottom"/>
            <w:hideMark/>
          </w:tcPr>
          <w:p w:rsidR="00E651AE" w:rsidRPr="00E651AE" w:rsidRDefault="00E651AE" w:rsidP="00E651AE">
            <w:pPr>
              <w:spacing w:after="0" w:line="240" w:lineRule="auto"/>
              <w:rPr>
                <w:rFonts w:ascii="Calibri" w:eastAsia="Times New Roman" w:hAnsi="Calibri" w:cs="Calibri"/>
                <w:b/>
                <w:bCs/>
                <w:color w:val="000000"/>
                <w:lang w:eastAsia="es-ES"/>
              </w:rPr>
            </w:pPr>
            <w:r w:rsidRPr="00E651AE">
              <w:rPr>
                <w:rFonts w:ascii="Calibri" w:eastAsia="Times New Roman" w:hAnsi="Calibri" w:cs="Calibri"/>
                <w:b/>
                <w:bCs/>
                <w:color w:val="000000"/>
                <w:lang w:eastAsia="es-ES"/>
              </w:rPr>
              <w:t>Célula saturada</w:t>
            </w:r>
          </w:p>
        </w:tc>
      </w:tr>
      <w:tr w:rsidR="00E651AE" w:rsidRPr="00E651AE" w:rsidTr="00FD4C7A">
        <w:trPr>
          <w:trHeight w:val="600"/>
          <w:jc w:val="center"/>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D60-1</w:t>
            </w:r>
          </w:p>
        </w:tc>
        <w:tc>
          <w:tcPr>
            <w:tcW w:w="140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2L</w:t>
            </w:r>
          </w:p>
        </w:tc>
        <w:tc>
          <w:tcPr>
            <w:tcW w:w="1202"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20/09/2020</w:t>
            </w:r>
          </w:p>
        </w:tc>
        <w:tc>
          <w:tcPr>
            <w:tcW w:w="756"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w:t>
            </w:r>
          </w:p>
        </w:tc>
        <w:tc>
          <w:tcPr>
            <w:tcW w:w="741"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Largo</w:t>
            </w:r>
          </w:p>
        </w:tc>
        <w:tc>
          <w:tcPr>
            <w:tcW w:w="1044"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58,6</w:t>
            </w:r>
          </w:p>
        </w:tc>
        <w:tc>
          <w:tcPr>
            <w:tcW w:w="103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143,5</w:t>
            </w:r>
          </w:p>
        </w:tc>
        <w:tc>
          <w:tcPr>
            <w:tcW w:w="1060"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582,6</w:t>
            </w:r>
          </w:p>
        </w:tc>
        <w:tc>
          <w:tcPr>
            <w:tcW w:w="941"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287,0</w:t>
            </w:r>
          </w:p>
        </w:tc>
        <w:tc>
          <w:tcPr>
            <w:tcW w:w="895"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1165,1</w:t>
            </w:r>
          </w:p>
        </w:tc>
        <w:tc>
          <w:tcPr>
            <w:tcW w:w="89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1873,5</w:t>
            </w:r>
          </w:p>
        </w:tc>
        <w:tc>
          <w:tcPr>
            <w:tcW w:w="114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62%</w:t>
            </w:r>
          </w:p>
        </w:tc>
        <w:tc>
          <w:tcPr>
            <w:tcW w:w="1227"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3,95</w:t>
            </w:r>
          </w:p>
        </w:tc>
        <w:tc>
          <w:tcPr>
            <w:tcW w:w="1163"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10,7</w:t>
            </w:r>
          </w:p>
        </w:tc>
        <w:tc>
          <w:tcPr>
            <w:tcW w:w="1181"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39,5</w:t>
            </w:r>
          </w:p>
        </w:tc>
        <w:tc>
          <w:tcPr>
            <w:tcW w:w="1163"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1046</w:t>
            </w:r>
          </w:p>
        </w:tc>
        <w:tc>
          <w:tcPr>
            <w:tcW w:w="780"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92</w:t>
            </w:r>
          </w:p>
        </w:tc>
        <w:tc>
          <w:tcPr>
            <w:tcW w:w="1012"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1,2</w:t>
            </w:r>
          </w:p>
        </w:tc>
        <w:tc>
          <w:tcPr>
            <w:tcW w:w="1450" w:type="dxa"/>
            <w:tcBorders>
              <w:top w:val="nil"/>
              <w:left w:val="nil"/>
              <w:bottom w:val="single" w:sz="4" w:space="0" w:color="auto"/>
              <w:right w:val="single" w:sz="4" w:space="0" w:color="auto"/>
            </w:tcBorders>
            <w:shd w:val="clear" w:color="auto" w:fill="auto"/>
            <w:vAlign w:val="bottom"/>
            <w:hideMark/>
          </w:tcPr>
          <w:p w:rsidR="00E651AE" w:rsidRPr="00E651AE" w:rsidRDefault="00E651AE" w:rsidP="00E651AE">
            <w:pPr>
              <w:spacing w:after="0" w:line="240" w:lineRule="auto"/>
              <w:rPr>
                <w:rFonts w:ascii="Calibri" w:eastAsia="Times New Roman" w:hAnsi="Calibri" w:cs="Calibri"/>
                <w:color w:val="000000"/>
                <w:lang w:eastAsia="es-ES"/>
              </w:rPr>
            </w:pPr>
            <w:r w:rsidRPr="00E651AE">
              <w:rPr>
                <w:rFonts w:ascii="Calibri" w:eastAsia="Times New Roman" w:hAnsi="Calibri" w:cs="Calibri"/>
                <w:color w:val="000000"/>
                <w:lang w:eastAsia="es-ES"/>
              </w:rPr>
              <w:t>1: 8,4/28,9</w:t>
            </w:r>
            <w:r w:rsidRPr="00E651AE">
              <w:rPr>
                <w:rFonts w:ascii="Calibri" w:eastAsia="Times New Roman" w:hAnsi="Calibri" w:cs="Calibri"/>
                <w:color w:val="000000"/>
                <w:lang w:eastAsia="es-ES"/>
              </w:rPr>
              <w:br/>
              <w:t>2: 7,9/27,9</w:t>
            </w:r>
          </w:p>
        </w:tc>
        <w:tc>
          <w:tcPr>
            <w:tcW w:w="1428"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rPr>
                <w:rFonts w:ascii="Calibri" w:eastAsia="Times New Roman" w:hAnsi="Calibri" w:cs="Calibri"/>
                <w:color w:val="000000"/>
                <w:lang w:eastAsia="es-ES"/>
              </w:rPr>
            </w:pPr>
            <w:r w:rsidRPr="00E651AE">
              <w:rPr>
                <w:rFonts w:ascii="Calibri" w:eastAsia="Times New Roman" w:hAnsi="Calibri" w:cs="Calibri"/>
                <w:color w:val="000000"/>
                <w:lang w:eastAsia="es-ES"/>
              </w:rPr>
              <w:t> </w:t>
            </w:r>
          </w:p>
        </w:tc>
      </w:tr>
      <w:tr w:rsidR="00E651AE" w:rsidRPr="00E651AE" w:rsidTr="00FD4C7A">
        <w:trPr>
          <w:trHeight w:val="600"/>
          <w:jc w:val="center"/>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D60-1</w:t>
            </w:r>
          </w:p>
        </w:tc>
        <w:tc>
          <w:tcPr>
            <w:tcW w:w="140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2L</w:t>
            </w:r>
          </w:p>
        </w:tc>
        <w:tc>
          <w:tcPr>
            <w:tcW w:w="1202"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13/12/2020</w:t>
            </w:r>
          </w:p>
        </w:tc>
        <w:tc>
          <w:tcPr>
            <w:tcW w:w="756"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w:t>
            </w:r>
          </w:p>
        </w:tc>
        <w:tc>
          <w:tcPr>
            <w:tcW w:w="741"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Largo</w:t>
            </w:r>
          </w:p>
        </w:tc>
        <w:tc>
          <w:tcPr>
            <w:tcW w:w="1044"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58,5</w:t>
            </w:r>
          </w:p>
        </w:tc>
        <w:tc>
          <w:tcPr>
            <w:tcW w:w="103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147,4</w:t>
            </w:r>
          </w:p>
        </w:tc>
        <w:tc>
          <w:tcPr>
            <w:tcW w:w="1060"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593,3</w:t>
            </w:r>
          </w:p>
        </w:tc>
        <w:tc>
          <w:tcPr>
            <w:tcW w:w="941"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294,8</w:t>
            </w:r>
          </w:p>
        </w:tc>
        <w:tc>
          <w:tcPr>
            <w:tcW w:w="895"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1186,5</w:t>
            </w:r>
          </w:p>
        </w:tc>
        <w:tc>
          <w:tcPr>
            <w:tcW w:w="89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1873,5</w:t>
            </w:r>
          </w:p>
        </w:tc>
        <w:tc>
          <w:tcPr>
            <w:tcW w:w="1149"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63%</w:t>
            </w:r>
          </w:p>
        </w:tc>
        <w:tc>
          <w:tcPr>
            <w:tcW w:w="1227"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0,32</w:t>
            </w:r>
          </w:p>
        </w:tc>
        <w:tc>
          <w:tcPr>
            <w:tcW w:w="1163"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68</w:t>
            </w:r>
          </w:p>
        </w:tc>
        <w:tc>
          <w:tcPr>
            <w:tcW w:w="1181"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270</w:t>
            </w:r>
          </w:p>
        </w:tc>
        <w:tc>
          <w:tcPr>
            <w:tcW w:w="1163"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 </w:t>
            </w:r>
          </w:p>
        </w:tc>
        <w:tc>
          <w:tcPr>
            <w:tcW w:w="780"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 </w:t>
            </w:r>
          </w:p>
        </w:tc>
        <w:tc>
          <w:tcPr>
            <w:tcW w:w="1012"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1</w:t>
            </w:r>
          </w:p>
        </w:tc>
        <w:tc>
          <w:tcPr>
            <w:tcW w:w="1450" w:type="dxa"/>
            <w:tcBorders>
              <w:top w:val="nil"/>
              <w:left w:val="nil"/>
              <w:bottom w:val="single" w:sz="4" w:space="0" w:color="auto"/>
              <w:right w:val="single" w:sz="4" w:space="0" w:color="auto"/>
            </w:tcBorders>
            <w:shd w:val="clear" w:color="auto" w:fill="auto"/>
            <w:noWrap/>
            <w:vAlign w:val="bottom"/>
            <w:hideMark/>
          </w:tcPr>
          <w:p w:rsidR="00E651AE" w:rsidRPr="00E651AE" w:rsidRDefault="00E651AE" w:rsidP="00E651AE">
            <w:pPr>
              <w:spacing w:after="0" w:line="240" w:lineRule="auto"/>
              <w:rPr>
                <w:rFonts w:ascii="Calibri" w:eastAsia="Times New Roman" w:hAnsi="Calibri" w:cs="Calibri"/>
                <w:color w:val="000000"/>
                <w:lang w:eastAsia="es-ES"/>
              </w:rPr>
            </w:pPr>
            <w:r w:rsidRPr="00E651AE">
              <w:rPr>
                <w:rFonts w:ascii="Calibri" w:eastAsia="Times New Roman" w:hAnsi="Calibri" w:cs="Calibri"/>
                <w:color w:val="000000"/>
                <w:lang w:eastAsia="es-ES"/>
              </w:rPr>
              <w:t>1: 14/52,93</w:t>
            </w:r>
          </w:p>
        </w:tc>
        <w:tc>
          <w:tcPr>
            <w:tcW w:w="1428" w:type="dxa"/>
            <w:tcBorders>
              <w:top w:val="nil"/>
              <w:left w:val="nil"/>
              <w:bottom w:val="single" w:sz="4" w:space="0" w:color="auto"/>
              <w:right w:val="single" w:sz="4" w:space="0" w:color="auto"/>
            </w:tcBorders>
            <w:shd w:val="clear" w:color="auto" w:fill="auto"/>
            <w:vAlign w:val="bottom"/>
            <w:hideMark/>
          </w:tcPr>
          <w:p w:rsidR="00E651AE" w:rsidRPr="00E651AE" w:rsidRDefault="00E651AE" w:rsidP="00E651AE">
            <w:pPr>
              <w:spacing w:after="0" w:line="240" w:lineRule="auto"/>
              <w:rPr>
                <w:rFonts w:ascii="Calibri" w:eastAsia="Times New Roman" w:hAnsi="Calibri" w:cs="Calibri"/>
                <w:color w:val="000000"/>
                <w:lang w:eastAsia="es-ES"/>
              </w:rPr>
            </w:pPr>
            <w:r w:rsidRPr="00E651AE">
              <w:rPr>
                <w:rFonts w:ascii="Calibri" w:eastAsia="Times New Roman" w:hAnsi="Calibri" w:cs="Calibri"/>
                <w:color w:val="000000"/>
                <w:lang w:eastAsia="es-ES"/>
              </w:rPr>
              <w:t>CATO: 126 atm, 302 kg</w:t>
            </w: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Calibri" w:eastAsia="Times New Roman" w:hAnsi="Calibri" w:cs="Calibri"/>
                <w:color w:val="000000"/>
                <w:lang w:eastAsia="es-ES"/>
              </w:rPr>
            </w:pPr>
          </w:p>
        </w:tc>
        <w:tc>
          <w:tcPr>
            <w:tcW w:w="140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0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56"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4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3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06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Calibri" w:eastAsia="Times New Roman" w:hAnsi="Calibri" w:cs="Calibri"/>
                <w:color w:val="000000"/>
                <w:lang w:eastAsia="es-ES"/>
              </w:rPr>
            </w:pPr>
            <w:r w:rsidRPr="00E651AE">
              <w:rPr>
                <w:rFonts w:ascii="Calibri" w:eastAsia="Times New Roman" w:hAnsi="Calibri" w:cs="Calibri"/>
                <w:noProof/>
                <w:color w:val="000000"/>
                <w:lang w:eastAsia="es-ES"/>
              </w:rPr>
              <w:drawing>
                <wp:anchor distT="0" distB="0" distL="114300" distR="114300" simplePos="0" relativeHeight="251646464" behindDoc="0" locked="0" layoutInCell="1" allowOverlap="1">
                  <wp:simplePos x="0" y="0"/>
                  <wp:positionH relativeFrom="column">
                    <wp:posOffset>123825</wp:posOffset>
                  </wp:positionH>
                  <wp:positionV relativeFrom="paragraph">
                    <wp:posOffset>123825</wp:posOffset>
                  </wp:positionV>
                  <wp:extent cx="4191000" cy="1924050"/>
                  <wp:effectExtent l="0" t="0" r="0" b="0"/>
                  <wp:wrapNone/>
                  <wp:docPr id="22" name="Imagen 22"/>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45"/>
                          <a:stretch>
                            <a:fillRect/>
                          </a:stretch>
                        </pic:blipFill>
                        <pic:spPr>
                          <a:xfrm>
                            <a:off x="0" y="0"/>
                            <a:ext cx="4189472" cy="1924050"/>
                          </a:xfrm>
                          <a:prstGeom prst="rect">
                            <a:avLst/>
                          </a:prstGeom>
                        </pic:spPr>
                      </pic:pic>
                    </a:graphicData>
                  </a:graphic>
                  <wp14:sizeRelH relativeFrom="page">
                    <wp14:pctWidth>0</wp14:pctWidth>
                  </wp14:sizeRelH>
                  <wp14:sizeRelV relativeFrom="page">
                    <wp14:pctHeight>0</wp14:pctHeight>
                  </wp14:sizeRelV>
                </wp:anchor>
              </w:drawing>
            </w:r>
            <w:r w:rsidRPr="00E651AE">
              <w:rPr>
                <w:rFonts w:ascii="Calibri" w:eastAsia="Times New Roman" w:hAnsi="Calibri" w:cs="Calibri"/>
                <w:noProof/>
                <w:color w:val="000000"/>
                <w:lang w:eastAsia="es-ES"/>
              </w:rPr>
              <w:drawing>
                <wp:anchor distT="0" distB="0" distL="114300" distR="114300" simplePos="0" relativeHeight="251661824" behindDoc="0" locked="0" layoutInCell="1" allowOverlap="1">
                  <wp:simplePos x="0" y="0"/>
                  <wp:positionH relativeFrom="column">
                    <wp:posOffset>4410075</wp:posOffset>
                  </wp:positionH>
                  <wp:positionV relativeFrom="paragraph">
                    <wp:posOffset>114300</wp:posOffset>
                  </wp:positionV>
                  <wp:extent cx="2552700" cy="2895600"/>
                  <wp:effectExtent l="0" t="0" r="0" b="0"/>
                  <wp:wrapNone/>
                  <wp:docPr id="21" name="Imagen 2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46"/>
                          <a:stretch>
                            <a:fillRect/>
                          </a:stretch>
                        </pic:blipFill>
                        <pic:spPr>
                          <a:xfrm>
                            <a:off x="0" y="0"/>
                            <a:ext cx="2552700" cy="2897556"/>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
            </w:tblGrid>
            <w:tr w:rsidR="00E651AE" w:rsidRPr="00E651AE">
              <w:trPr>
                <w:trHeight w:val="300"/>
                <w:tblCellSpacing w:w="0" w:type="dxa"/>
              </w:trPr>
              <w:tc>
                <w:tcPr>
                  <w:tcW w:w="92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Calibri" w:eastAsia="Times New Roman" w:hAnsi="Calibri" w:cs="Calibri"/>
                      <w:color w:val="000000"/>
                      <w:lang w:eastAsia="es-ES"/>
                    </w:rPr>
                  </w:pPr>
                </w:p>
              </w:tc>
            </w:tr>
          </w:tbl>
          <w:p w:rsidR="00E651AE" w:rsidRPr="00E651AE" w:rsidRDefault="00E651AE" w:rsidP="00E651AE">
            <w:pPr>
              <w:spacing w:after="0" w:line="240" w:lineRule="auto"/>
              <w:rPr>
                <w:rFonts w:ascii="Calibri" w:eastAsia="Times New Roman" w:hAnsi="Calibri" w:cs="Calibri"/>
                <w:color w:val="000000"/>
                <w:lang w:eastAsia="es-ES"/>
              </w:rPr>
            </w:pP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Pico 1</w:t>
            </w:r>
          </w:p>
        </w:tc>
        <w:tc>
          <w:tcPr>
            <w:tcW w:w="3367" w:type="dxa"/>
            <w:gridSpan w:val="3"/>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Calibri" w:eastAsia="Times New Roman" w:hAnsi="Calibri" w:cs="Calibri"/>
                <w:color w:val="000000"/>
                <w:lang w:eastAsia="es-ES"/>
              </w:rPr>
            </w:pPr>
            <w:r w:rsidRPr="00E651AE">
              <w:rPr>
                <w:rFonts w:ascii="Calibri" w:eastAsia="Times New Roman" w:hAnsi="Calibri" w:cs="Calibri"/>
                <w:color w:val="000000"/>
                <w:lang w:eastAsia="es-ES"/>
              </w:rPr>
              <w:t>Expulsión cables ignición</w:t>
            </w:r>
          </w:p>
        </w:tc>
        <w:tc>
          <w:tcPr>
            <w:tcW w:w="7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Calibri" w:eastAsia="Times New Roman" w:hAnsi="Calibri" w:cs="Calibri"/>
                <w:color w:val="000000"/>
                <w:lang w:eastAsia="es-ES"/>
              </w:rPr>
            </w:pPr>
          </w:p>
        </w:tc>
        <w:tc>
          <w:tcPr>
            <w:tcW w:w="104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3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6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Pico 2</w:t>
            </w:r>
          </w:p>
        </w:tc>
        <w:tc>
          <w:tcPr>
            <w:tcW w:w="6191" w:type="dxa"/>
            <w:gridSpan w:val="6"/>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Calibri" w:eastAsia="Times New Roman" w:hAnsi="Calibri" w:cs="Calibri"/>
                <w:color w:val="000000"/>
                <w:lang w:eastAsia="es-ES"/>
              </w:rPr>
            </w:pPr>
            <w:r w:rsidRPr="00E651AE">
              <w:rPr>
                <w:rFonts w:ascii="Calibri" w:eastAsia="Times New Roman" w:hAnsi="Calibri" w:cs="Calibri"/>
                <w:color w:val="000000"/>
                <w:lang w:eastAsia="es-ES"/>
              </w:rPr>
              <w:t>Pico en la parte creciente de la curva antes del máximo</w:t>
            </w:r>
          </w:p>
        </w:tc>
        <w:tc>
          <w:tcPr>
            <w:tcW w:w="106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Calibri" w:eastAsia="Times New Roman" w:hAnsi="Calibri" w:cs="Calibri"/>
                <w:color w:val="000000"/>
                <w:lang w:eastAsia="es-ES"/>
              </w:rPr>
            </w:pP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Calibri" w:eastAsia="Times New Roman" w:hAnsi="Calibri" w:cs="Calibri"/>
                <w:color w:val="000000"/>
                <w:lang w:eastAsia="es-ES"/>
              </w:rPr>
            </w:pPr>
            <w:r w:rsidRPr="00E651AE">
              <w:rPr>
                <w:rFonts w:ascii="Calibri" w:eastAsia="Times New Roman" w:hAnsi="Calibri" w:cs="Calibri"/>
                <w:color w:val="000000"/>
                <w:lang w:eastAsia="es-ES"/>
              </w:rPr>
              <w:t>Pico 3</w:t>
            </w:r>
          </w:p>
        </w:tc>
        <w:tc>
          <w:tcPr>
            <w:tcW w:w="7251" w:type="dxa"/>
            <w:gridSpan w:val="7"/>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Calibri" w:eastAsia="Times New Roman" w:hAnsi="Calibri" w:cs="Calibri"/>
                <w:color w:val="000000"/>
                <w:lang w:eastAsia="es-ES"/>
              </w:rPr>
            </w:pPr>
            <w:r w:rsidRPr="00E651AE">
              <w:rPr>
                <w:rFonts w:ascii="Calibri" w:eastAsia="Times New Roman" w:hAnsi="Calibri" w:cs="Calibri"/>
                <w:color w:val="000000"/>
                <w:lang w:eastAsia="es-ES"/>
              </w:rPr>
              <w:t>Pico en la parte decreciente de la curva después del máximo</w:t>
            </w: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Calibri" w:eastAsia="Times New Roman" w:hAnsi="Calibri" w:cs="Calibri"/>
                <w:color w:val="00000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0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0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56"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4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3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6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0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0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56"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4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3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6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right"/>
              <w:rPr>
                <w:rFonts w:ascii="Times New Roman" w:eastAsia="Times New Roman" w:hAnsi="Times New Roman" w:cs="Times New Roman"/>
                <w:sz w:val="20"/>
                <w:szCs w:val="20"/>
                <w:lang w:eastAsia="es-ES"/>
              </w:rPr>
            </w:pP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0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0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56"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4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3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6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right"/>
              <w:rPr>
                <w:rFonts w:ascii="Times New Roman" w:eastAsia="Times New Roman" w:hAnsi="Times New Roman" w:cs="Times New Roman"/>
                <w:sz w:val="20"/>
                <w:szCs w:val="20"/>
                <w:lang w:eastAsia="es-ES"/>
              </w:rPr>
            </w:pP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0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0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56"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4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3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6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right"/>
              <w:rPr>
                <w:rFonts w:ascii="Times New Roman" w:eastAsia="Times New Roman" w:hAnsi="Times New Roman" w:cs="Times New Roman"/>
                <w:sz w:val="20"/>
                <w:szCs w:val="20"/>
                <w:lang w:eastAsia="es-ES"/>
              </w:rPr>
            </w:pP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0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0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56"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4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3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6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right"/>
              <w:rPr>
                <w:rFonts w:ascii="Times New Roman" w:eastAsia="Times New Roman" w:hAnsi="Times New Roman" w:cs="Times New Roman"/>
                <w:sz w:val="20"/>
                <w:szCs w:val="20"/>
                <w:lang w:eastAsia="es-ES"/>
              </w:rPr>
            </w:pP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0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0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56"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4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3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6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right"/>
              <w:rPr>
                <w:rFonts w:ascii="Times New Roman" w:eastAsia="Times New Roman" w:hAnsi="Times New Roman" w:cs="Times New Roman"/>
                <w:sz w:val="20"/>
                <w:szCs w:val="20"/>
                <w:lang w:eastAsia="es-ES"/>
              </w:rPr>
            </w:pP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0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0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56"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4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3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6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right"/>
              <w:rPr>
                <w:rFonts w:ascii="Times New Roman" w:eastAsia="Times New Roman" w:hAnsi="Times New Roman" w:cs="Times New Roman"/>
                <w:sz w:val="20"/>
                <w:szCs w:val="20"/>
                <w:lang w:eastAsia="es-ES"/>
              </w:rPr>
            </w:pP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0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0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56"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4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3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6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right"/>
              <w:rPr>
                <w:rFonts w:ascii="Times New Roman" w:eastAsia="Times New Roman" w:hAnsi="Times New Roman" w:cs="Times New Roman"/>
                <w:sz w:val="20"/>
                <w:szCs w:val="20"/>
                <w:lang w:eastAsia="es-ES"/>
              </w:rPr>
            </w:pP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0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0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56"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4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3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6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right"/>
              <w:rPr>
                <w:rFonts w:ascii="Times New Roman" w:eastAsia="Times New Roman" w:hAnsi="Times New Roman" w:cs="Times New Roman"/>
                <w:sz w:val="20"/>
                <w:szCs w:val="20"/>
                <w:lang w:eastAsia="es-ES"/>
              </w:rPr>
            </w:pP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0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0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56"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4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3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6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right"/>
              <w:rPr>
                <w:rFonts w:ascii="Times New Roman" w:eastAsia="Times New Roman" w:hAnsi="Times New Roman" w:cs="Times New Roman"/>
                <w:sz w:val="20"/>
                <w:szCs w:val="20"/>
                <w:lang w:eastAsia="es-ES"/>
              </w:rPr>
            </w:pP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0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0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56"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4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3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6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r>
      <w:tr w:rsidR="00E651AE" w:rsidRPr="00E651AE" w:rsidTr="00FD4C7A">
        <w:trPr>
          <w:trHeight w:val="300"/>
          <w:jc w:val="center"/>
        </w:trPr>
        <w:tc>
          <w:tcPr>
            <w:tcW w:w="72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0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0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56"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jc w:val="center"/>
              <w:rPr>
                <w:rFonts w:ascii="Times New Roman" w:eastAsia="Times New Roman" w:hAnsi="Times New Roman" w:cs="Times New Roman"/>
                <w:sz w:val="20"/>
                <w:szCs w:val="20"/>
                <w:lang w:eastAsia="es-ES"/>
              </w:rPr>
            </w:pPr>
          </w:p>
        </w:tc>
        <w:tc>
          <w:tcPr>
            <w:tcW w:w="7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44"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3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6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94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5"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89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49"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227"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81"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163"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78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012"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50"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c>
          <w:tcPr>
            <w:tcW w:w="1428" w:type="dxa"/>
            <w:tcBorders>
              <w:top w:val="nil"/>
              <w:left w:val="nil"/>
              <w:bottom w:val="nil"/>
              <w:right w:val="nil"/>
            </w:tcBorders>
            <w:shd w:val="clear" w:color="auto" w:fill="auto"/>
            <w:noWrap/>
            <w:vAlign w:val="bottom"/>
            <w:hideMark/>
          </w:tcPr>
          <w:p w:rsidR="00E651AE" w:rsidRPr="00E651AE" w:rsidRDefault="00E651AE" w:rsidP="00E651AE">
            <w:pPr>
              <w:spacing w:after="0" w:line="240" w:lineRule="auto"/>
              <w:rPr>
                <w:rFonts w:ascii="Times New Roman" w:eastAsia="Times New Roman" w:hAnsi="Times New Roman" w:cs="Times New Roman"/>
                <w:sz w:val="20"/>
                <w:szCs w:val="20"/>
                <w:lang w:eastAsia="es-ES"/>
              </w:rPr>
            </w:pPr>
          </w:p>
        </w:tc>
      </w:tr>
    </w:tbl>
    <w:p w:rsidR="00E651AE" w:rsidRPr="00805EBF" w:rsidRDefault="00E651AE" w:rsidP="00771834">
      <w:pPr>
        <w:rPr>
          <w:rFonts w:eastAsiaTheme="minorEastAsia"/>
          <w:b/>
        </w:rPr>
      </w:pPr>
    </w:p>
    <w:p w:rsidR="00FD4C7A" w:rsidRPr="00805EBF" w:rsidRDefault="00FD4C7A" w:rsidP="00771834">
      <w:pPr>
        <w:rPr>
          <w:rFonts w:eastAsiaTheme="minorEastAsia"/>
          <w:b/>
        </w:rPr>
        <w:sectPr w:rsidR="00FD4C7A" w:rsidRPr="00805EBF" w:rsidSect="00DD2577">
          <w:pgSz w:w="23814" w:h="16840" w:orient="landscape"/>
          <w:pgMar w:top="720" w:right="720" w:bottom="720" w:left="720" w:header="709" w:footer="709" w:gutter="0"/>
          <w:cols w:space="708"/>
          <w:docGrid w:linePitch="360"/>
        </w:sectPr>
      </w:pPr>
    </w:p>
    <w:p w:rsidR="00FD4C7A" w:rsidRPr="00805EBF" w:rsidRDefault="00FD4C7A" w:rsidP="001C6B05">
      <w:pPr>
        <w:pStyle w:val="Ttulo2"/>
        <w:numPr>
          <w:ilvl w:val="0"/>
          <w:numId w:val="0"/>
        </w:numPr>
        <w:ind w:left="708"/>
        <w:jc w:val="center"/>
        <w:rPr>
          <w:lang w:val="en-US"/>
        </w:rPr>
      </w:pPr>
      <w:bookmarkStart w:id="34" w:name="_Toc62133287"/>
      <w:r w:rsidRPr="00805EBF">
        <w:rPr>
          <w:lang w:val="en-US"/>
        </w:rPr>
        <w:lastRenderedPageBreak/>
        <w:t>ANEXO IV</w:t>
      </w:r>
      <w:r w:rsidR="005645B4" w:rsidRPr="00805EBF">
        <w:rPr>
          <w:lang w:val="en-US"/>
        </w:rPr>
        <w:t xml:space="preserve">: </w:t>
      </w:r>
      <w:r w:rsidRPr="00805EBF">
        <w:rPr>
          <w:lang w:val="en-US"/>
        </w:rPr>
        <w:t>MOTOR COHETE D60-1 “AS BUILT”</w:t>
      </w:r>
      <w:bookmarkEnd w:id="34"/>
    </w:p>
    <w:p w:rsidR="00E651AE" w:rsidRDefault="00FD4C7A" w:rsidP="00FD4C7A">
      <w:pPr>
        <w:jc w:val="center"/>
        <w:rPr>
          <w:rFonts w:eastAsiaTheme="minorEastAsia"/>
          <w:b/>
          <w:lang w:val="en-US"/>
        </w:rPr>
      </w:pPr>
      <w:r>
        <w:rPr>
          <w:rFonts w:eastAsiaTheme="minorEastAsia"/>
          <w:b/>
          <w:noProof/>
          <w:lang w:eastAsia="es-ES"/>
        </w:rPr>
        <w:drawing>
          <wp:inline distT="0" distB="0" distL="0" distR="0">
            <wp:extent cx="12501065" cy="8845006"/>
            <wp:effectExtent l="0" t="0" r="0" b="0"/>
            <wp:docPr id="2" name="Imagen 2" descr="C:\1_MISDOC\Y_Privado y Personal\Rckt\10_JESUS SAEZ\10_Diseño\Diseño motor\3- 60 mm DIAMETRO\D60-1_2015\Motor cohete D60_v2_as BUI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1_MISDOC\Y_Privado y Personal\Rckt\10_JESUS SAEZ\10_Diseño\Diseño motor\3- 60 mm DIAMETRO\D60-1_2015\Motor cohete D60_v2_as BUILD.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502513" cy="8846031"/>
                    </a:xfrm>
                    <a:prstGeom prst="rect">
                      <a:avLst/>
                    </a:prstGeom>
                    <a:noFill/>
                    <a:ln>
                      <a:noFill/>
                    </a:ln>
                  </pic:spPr>
                </pic:pic>
              </a:graphicData>
            </a:graphic>
          </wp:inline>
        </w:drawing>
      </w:r>
    </w:p>
    <w:p w:rsidR="00577EEC" w:rsidRDefault="00577EEC" w:rsidP="00771834">
      <w:pPr>
        <w:rPr>
          <w:rFonts w:eastAsiaTheme="minorEastAsia"/>
          <w:b/>
          <w:lang w:val="en-US"/>
        </w:rPr>
        <w:sectPr w:rsidR="00577EEC" w:rsidSect="00DD2577">
          <w:pgSz w:w="23814" w:h="16840" w:orient="landscape"/>
          <w:pgMar w:top="720" w:right="720" w:bottom="720" w:left="720" w:header="709" w:footer="709" w:gutter="0"/>
          <w:cols w:space="708"/>
          <w:docGrid w:linePitch="360"/>
        </w:sectPr>
      </w:pPr>
    </w:p>
    <w:p w:rsidR="00577EEC" w:rsidRPr="00805EBF" w:rsidRDefault="00577EEC" w:rsidP="00577EEC">
      <w:pPr>
        <w:pStyle w:val="Ttulo2"/>
        <w:numPr>
          <w:ilvl w:val="0"/>
          <w:numId w:val="0"/>
        </w:numPr>
        <w:ind w:left="708"/>
        <w:jc w:val="center"/>
        <w:rPr>
          <w:lang w:val="en-US"/>
        </w:rPr>
      </w:pPr>
      <w:bookmarkStart w:id="35" w:name="_Toc62133288"/>
      <w:r>
        <w:rPr>
          <w:lang w:val="en-US"/>
        </w:rPr>
        <w:lastRenderedPageBreak/>
        <w:t>ANEXO V</w:t>
      </w:r>
      <w:r w:rsidRPr="00805EBF">
        <w:rPr>
          <w:lang w:val="en-US"/>
        </w:rPr>
        <w:t xml:space="preserve">: </w:t>
      </w:r>
      <w:r>
        <w:rPr>
          <w:lang w:val="en-US"/>
        </w:rPr>
        <w:t>TEORÍA DE TOBERAS</w:t>
      </w:r>
      <w:bookmarkEnd w:id="35"/>
    </w:p>
    <w:p w:rsidR="00DD2577" w:rsidRDefault="00DD2577" w:rsidP="00771834">
      <w:pPr>
        <w:rPr>
          <w:rFonts w:eastAsiaTheme="minorEastAsia"/>
          <w:b/>
          <w:lang w:val="en-US"/>
        </w:rPr>
      </w:pPr>
    </w:p>
    <w:p w:rsidR="00577EEC" w:rsidRDefault="00577EEC" w:rsidP="00771834">
      <w:pPr>
        <w:rPr>
          <w:rFonts w:eastAsiaTheme="minorEastAsia"/>
          <w:b/>
          <w:lang w:val="en-US"/>
        </w:rPr>
      </w:pPr>
    </w:p>
    <w:p w:rsidR="00577EEC" w:rsidRPr="004549F0" w:rsidRDefault="00577EEC" w:rsidP="00771834">
      <w:pPr>
        <w:rPr>
          <w:rFonts w:eastAsiaTheme="minorEastAsia"/>
          <w:b/>
          <w:lang w:val="en-US"/>
        </w:rPr>
      </w:pPr>
      <w:r w:rsidRPr="00577EEC">
        <w:rPr>
          <w:rFonts w:eastAsiaTheme="minorEastAsia"/>
          <w:b/>
        </w:rPr>
        <w:drawing>
          <wp:anchor distT="0" distB="0" distL="114300" distR="114300" simplePos="0" relativeHeight="251666944" behindDoc="1" locked="0" layoutInCell="1" allowOverlap="1">
            <wp:simplePos x="0" y="0"/>
            <wp:positionH relativeFrom="column">
              <wp:posOffset>4369908</wp:posOffset>
            </wp:positionH>
            <wp:positionV relativeFrom="paragraph">
              <wp:posOffset>87084</wp:posOffset>
            </wp:positionV>
            <wp:extent cx="5408930" cy="6230620"/>
            <wp:effectExtent l="0" t="0" r="1270" b="0"/>
            <wp:wrapTight wrapText="bothSides">
              <wp:wrapPolygon edited="0">
                <wp:start x="0" y="0"/>
                <wp:lineTo x="0" y="21530"/>
                <wp:lineTo x="21529" y="21530"/>
                <wp:lineTo x="21529" y="0"/>
                <wp:lineTo x="0" y="0"/>
              </wp:wrapPolygon>
            </wp:wrapTight>
            <wp:docPr id="27" name="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Imagen"/>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5408930" cy="6230620"/>
                    </a:xfrm>
                    <a:prstGeom prst="rect">
                      <a:avLst/>
                    </a:prstGeom>
                  </pic:spPr>
                </pic:pic>
              </a:graphicData>
            </a:graphic>
            <wp14:sizeRelH relativeFrom="margin">
              <wp14:pctWidth>0</wp14:pctWidth>
            </wp14:sizeRelH>
            <wp14:sizeRelV relativeFrom="margin">
              <wp14:pctHeight>0</wp14:pctHeight>
            </wp14:sizeRelV>
          </wp:anchor>
        </w:drawing>
      </w:r>
      <w:r w:rsidRPr="00577EEC">
        <w:rPr>
          <w:rFonts w:eastAsiaTheme="minorEastAsia"/>
          <w:b/>
        </w:rPr>
        <w:drawing>
          <wp:inline distT="0" distB="0" distL="0" distR="0" wp14:anchorId="07D6EB4F" wp14:editId="3FFF11C9">
            <wp:extent cx="3773397" cy="10047767"/>
            <wp:effectExtent l="0" t="0" r="0" b="0"/>
            <wp:docPr id="26"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 Imagen"/>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3840561" cy="10226611"/>
                    </a:xfrm>
                    <a:prstGeom prst="rect">
                      <a:avLst/>
                    </a:prstGeom>
                  </pic:spPr>
                </pic:pic>
              </a:graphicData>
            </a:graphic>
          </wp:inline>
        </w:drawing>
      </w:r>
    </w:p>
    <w:sectPr w:rsidR="00577EEC" w:rsidRPr="004549F0" w:rsidSect="00577EEC">
      <w:pgSz w:w="16840" w:h="23814"/>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C49" w:rsidRDefault="006D2C49" w:rsidP="00160FE2">
      <w:pPr>
        <w:spacing w:after="0" w:line="240" w:lineRule="auto"/>
      </w:pPr>
      <w:r>
        <w:separator/>
      </w:r>
    </w:p>
  </w:endnote>
  <w:endnote w:type="continuationSeparator" w:id="0">
    <w:p w:rsidR="006D2C49" w:rsidRDefault="006D2C49" w:rsidP="00160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903470"/>
      <w:docPartObj>
        <w:docPartGallery w:val="Page Numbers (Bottom of Page)"/>
        <w:docPartUnique/>
      </w:docPartObj>
    </w:sdtPr>
    <w:sdtEndPr/>
    <w:sdtContent>
      <w:p w:rsidR="00805EBF" w:rsidRDefault="00805EBF" w:rsidP="00160FE2">
        <w:pPr>
          <w:pStyle w:val="Piedepgina"/>
          <w:ind w:firstLine="1416"/>
          <w:jc w:val="right"/>
        </w:pPr>
        <w:r>
          <w:t xml:space="preserve">Página </w:t>
        </w:r>
        <w:r>
          <w:fldChar w:fldCharType="begin"/>
        </w:r>
        <w:r>
          <w:instrText>PAGE   \* MERGEFORMAT</w:instrText>
        </w:r>
        <w:r>
          <w:fldChar w:fldCharType="separate"/>
        </w:r>
        <w:r w:rsidR="004A1D91">
          <w:rPr>
            <w:noProof/>
          </w:rPr>
          <w:t>3</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C49" w:rsidRDefault="006D2C49" w:rsidP="00160FE2">
      <w:pPr>
        <w:spacing w:after="0" w:line="240" w:lineRule="auto"/>
      </w:pPr>
      <w:r>
        <w:separator/>
      </w:r>
    </w:p>
  </w:footnote>
  <w:footnote w:type="continuationSeparator" w:id="0">
    <w:p w:rsidR="006D2C49" w:rsidRDefault="006D2C49" w:rsidP="00160F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1707C"/>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236645AF"/>
    <w:multiLevelType w:val="hybridMultilevel"/>
    <w:tmpl w:val="3104DDBA"/>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 w15:restartNumberingAfterBreak="0">
    <w:nsid w:val="274E1DD0"/>
    <w:multiLevelType w:val="hybridMultilevel"/>
    <w:tmpl w:val="FAA05F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9A66740"/>
    <w:multiLevelType w:val="hybridMultilevel"/>
    <w:tmpl w:val="793A228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42FD1ED9"/>
    <w:multiLevelType w:val="multilevel"/>
    <w:tmpl w:val="9CDC44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8D016BC"/>
    <w:multiLevelType w:val="hybridMultilevel"/>
    <w:tmpl w:val="D47E68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B8F7720"/>
    <w:multiLevelType w:val="hybridMultilevel"/>
    <w:tmpl w:val="0F045EE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66079A2"/>
    <w:multiLevelType w:val="hybridMultilevel"/>
    <w:tmpl w:val="0A2A5BE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CBA1229"/>
    <w:multiLevelType w:val="multilevel"/>
    <w:tmpl w:val="E25EC1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6521D7C"/>
    <w:multiLevelType w:val="hybridMultilevel"/>
    <w:tmpl w:val="0C4061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9A52CEB"/>
    <w:multiLevelType w:val="hybridMultilevel"/>
    <w:tmpl w:val="6AE68B2C"/>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7BF2573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9"/>
  </w:num>
  <w:num w:numId="3">
    <w:abstractNumId w:val="6"/>
  </w:num>
  <w:num w:numId="4">
    <w:abstractNumId w:val="11"/>
  </w:num>
  <w:num w:numId="5">
    <w:abstractNumId w:val="2"/>
  </w:num>
  <w:num w:numId="6">
    <w:abstractNumId w:val="0"/>
  </w:num>
  <w:num w:numId="7">
    <w:abstractNumId w:val="3"/>
  </w:num>
  <w:num w:numId="8">
    <w:abstractNumId w:val="5"/>
  </w:num>
  <w:num w:numId="9">
    <w:abstractNumId w:val="4"/>
  </w:num>
  <w:num w:numId="10">
    <w:abstractNumId w:val="1"/>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F01"/>
    <w:rsid w:val="00017FCE"/>
    <w:rsid w:val="00071B6A"/>
    <w:rsid w:val="000A7D0E"/>
    <w:rsid w:val="000B1BA4"/>
    <w:rsid w:val="000C4A94"/>
    <w:rsid w:val="001208C3"/>
    <w:rsid w:val="00160FE2"/>
    <w:rsid w:val="001C6B05"/>
    <w:rsid w:val="001D07F5"/>
    <w:rsid w:val="001E7F43"/>
    <w:rsid w:val="001F6918"/>
    <w:rsid w:val="00206090"/>
    <w:rsid w:val="00243E6A"/>
    <w:rsid w:val="00245F01"/>
    <w:rsid w:val="00262866"/>
    <w:rsid w:val="00297636"/>
    <w:rsid w:val="00303556"/>
    <w:rsid w:val="00313CF2"/>
    <w:rsid w:val="00322C8B"/>
    <w:rsid w:val="003573C1"/>
    <w:rsid w:val="00360F57"/>
    <w:rsid w:val="00387B57"/>
    <w:rsid w:val="003E1B7A"/>
    <w:rsid w:val="00403D28"/>
    <w:rsid w:val="00446F0A"/>
    <w:rsid w:val="00446F98"/>
    <w:rsid w:val="004549F0"/>
    <w:rsid w:val="00457C7E"/>
    <w:rsid w:val="004726E4"/>
    <w:rsid w:val="00495FE1"/>
    <w:rsid w:val="004A0400"/>
    <w:rsid w:val="004A1D91"/>
    <w:rsid w:val="00505D63"/>
    <w:rsid w:val="00524482"/>
    <w:rsid w:val="00551DBD"/>
    <w:rsid w:val="005645B4"/>
    <w:rsid w:val="00577EEC"/>
    <w:rsid w:val="005C24EB"/>
    <w:rsid w:val="005E4933"/>
    <w:rsid w:val="00635E6E"/>
    <w:rsid w:val="00677F1B"/>
    <w:rsid w:val="00687812"/>
    <w:rsid w:val="006C70D8"/>
    <w:rsid w:val="006D2C49"/>
    <w:rsid w:val="006E64FD"/>
    <w:rsid w:val="006F7309"/>
    <w:rsid w:val="00706C01"/>
    <w:rsid w:val="00735F4F"/>
    <w:rsid w:val="00737A99"/>
    <w:rsid w:val="0075079A"/>
    <w:rsid w:val="00761BB2"/>
    <w:rsid w:val="00771834"/>
    <w:rsid w:val="007C2DCC"/>
    <w:rsid w:val="00805EBF"/>
    <w:rsid w:val="0081489F"/>
    <w:rsid w:val="00815BD8"/>
    <w:rsid w:val="00824C04"/>
    <w:rsid w:val="00857458"/>
    <w:rsid w:val="008578F2"/>
    <w:rsid w:val="0087401F"/>
    <w:rsid w:val="00876BB2"/>
    <w:rsid w:val="00885C9D"/>
    <w:rsid w:val="008D6855"/>
    <w:rsid w:val="0090299F"/>
    <w:rsid w:val="00925232"/>
    <w:rsid w:val="009C5416"/>
    <w:rsid w:val="00A60390"/>
    <w:rsid w:val="00A641B7"/>
    <w:rsid w:val="00A81BF6"/>
    <w:rsid w:val="00A95A49"/>
    <w:rsid w:val="00A97B28"/>
    <w:rsid w:val="00AD149C"/>
    <w:rsid w:val="00B16534"/>
    <w:rsid w:val="00B23551"/>
    <w:rsid w:val="00B35479"/>
    <w:rsid w:val="00B42885"/>
    <w:rsid w:val="00B52FBB"/>
    <w:rsid w:val="00B73B14"/>
    <w:rsid w:val="00B77AAB"/>
    <w:rsid w:val="00BA61E5"/>
    <w:rsid w:val="00BB08B4"/>
    <w:rsid w:val="00BC06EB"/>
    <w:rsid w:val="00BE1E89"/>
    <w:rsid w:val="00BE6B0A"/>
    <w:rsid w:val="00BF3A96"/>
    <w:rsid w:val="00C46E6B"/>
    <w:rsid w:val="00C81039"/>
    <w:rsid w:val="00CA48BC"/>
    <w:rsid w:val="00D23B7E"/>
    <w:rsid w:val="00D63ED0"/>
    <w:rsid w:val="00DD05D9"/>
    <w:rsid w:val="00DD2577"/>
    <w:rsid w:val="00DD7CDF"/>
    <w:rsid w:val="00E02D48"/>
    <w:rsid w:val="00E651AE"/>
    <w:rsid w:val="00E87838"/>
    <w:rsid w:val="00F06F1E"/>
    <w:rsid w:val="00F1190D"/>
    <w:rsid w:val="00F11B3D"/>
    <w:rsid w:val="00F41579"/>
    <w:rsid w:val="00F44422"/>
    <w:rsid w:val="00F47CCC"/>
    <w:rsid w:val="00FC019D"/>
    <w:rsid w:val="00FD4C7A"/>
    <w:rsid w:val="00FE27C2"/>
    <w:rsid w:val="00FF02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155E9"/>
  <w15:docId w15:val="{78983881-DF0E-4F6F-B597-2772FBECF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C6B05"/>
    <w:pPr>
      <w:keepNext/>
      <w:keepLines/>
      <w:numPr>
        <w:numId w:val="6"/>
      </w:numPr>
      <w:spacing w:before="240" w:after="0"/>
      <w:outlineLvl w:val="0"/>
    </w:pPr>
    <w:rPr>
      <w:rFonts w:ascii="Calibri" w:eastAsiaTheme="majorEastAsia" w:hAnsi="Calibri" w:cstheme="majorBidi"/>
      <w:b/>
      <w:sz w:val="32"/>
      <w:szCs w:val="32"/>
    </w:rPr>
  </w:style>
  <w:style w:type="paragraph" w:styleId="Ttulo2">
    <w:name w:val="heading 2"/>
    <w:basedOn w:val="Normal"/>
    <w:next w:val="Normal"/>
    <w:link w:val="Ttulo2Car"/>
    <w:uiPriority w:val="9"/>
    <w:unhideWhenUsed/>
    <w:qFormat/>
    <w:rsid w:val="001C6B05"/>
    <w:pPr>
      <w:keepNext/>
      <w:keepLines/>
      <w:numPr>
        <w:ilvl w:val="1"/>
        <w:numId w:val="6"/>
      </w:numPr>
      <w:spacing w:before="40" w:after="0"/>
      <w:ind w:left="1284"/>
      <w:outlineLvl w:val="1"/>
    </w:pPr>
    <w:rPr>
      <w:rFonts w:ascii="Calibri" w:eastAsiaTheme="majorEastAsia" w:hAnsi="Calibri" w:cstheme="majorBidi"/>
      <w:b/>
      <w:sz w:val="28"/>
      <w:szCs w:val="26"/>
    </w:rPr>
  </w:style>
  <w:style w:type="paragraph" w:styleId="Ttulo3">
    <w:name w:val="heading 3"/>
    <w:basedOn w:val="Normal"/>
    <w:next w:val="Normal"/>
    <w:link w:val="Ttulo3Car"/>
    <w:uiPriority w:val="9"/>
    <w:unhideWhenUsed/>
    <w:qFormat/>
    <w:rsid w:val="00BF3A96"/>
    <w:pPr>
      <w:keepNext/>
      <w:keepLines/>
      <w:numPr>
        <w:ilvl w:val="2"/>
        <w:numId w:val="6"/>
      </w:numPr>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BF3A96"/>
    <w:pPr>
      <w:keepNext/>
      <w:keepLines/>
      <w:numPr>
        <w:ilvl w:val="3"/>
        <w:numId w:val="6"/>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BF3A96"/>
    <w:pPr>
      <w:keepNext/>
      <w:keepLines/>
      <w:numPr>
        <w:ilvl w:val="4"/>
        <w:numId w:val="6"/>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BF3A96"/>
    <w:pPr>
      <w:keepNext/>
      <w:keepLines/>
      <w:numPr>
        <w:ilvl w:val="5"/>
        <w:numId w:val="6"/>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BF3A96"/>
    <w:pPr>
      <w:keepNext/>
      <w:keepLines/>
      <w:numPr>
        <w:ilvl w:val="6"/>
        <w:numId w:val="6"/>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BF3A96"/>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F3A96"/>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45F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5F01"/>
    <w:rPr>
      <w:rFonts w:ascii="Tahoma" w:hAnsi="Tahoma" w:cs="Tahoma"/>
      <w:sz w:val="16"/>
      <w:szCs w:val="16"/>
    </w:rPr>
  </w:style>
  <w:style w:type="paragraph" w:styleId="Prrafodelista">
    <w:name w:val="List Paragraph"/>
    <w:basedOn w:val="Normal"/>
    <w:uiPriority w:val="34"/>
    <w:qFormat/>
    <w:rsid w:val="00243E6A"/>
    <w:pPr>
      <w:ind w:left="720"/>
      <w:contextualSpacing/>
    </w:pPr>
  </w:style>
  <w:style w:type="character" w:styleId="Textodelmarcadordeposicin">
    <w:name w:val="Placeholder Text"/>
    <w:basedOn w:val="Fuentedeprrafopredeter"/>
    <w:uiPriority w:val="99"/>
    <w:semiHidden/>
    <w:rsid w:val="0081489F"/>
    <w:rPr>
      <w:color w:val="808080"/>
    </w:rPr>
  </w:style>
  <w:style w:type="paragraph" w:styleId="Encabezado">
    <w:name w:val="header"/>
    <w:basedOn w:val="Normal"/>
    <w:link w:val="EncabezadoCar"/>
    <w:uiPriority w:val="99"/>
    <w:unhideWhenUsed/>
    <w:rsid w:val="00160FE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60FE2"/>
  </w:style>
  <w:style w:type="paragraph" w:styleId="Piedepgina">
    <w:name w:val="footer"/>
    <w:basedOn w:val="Normal"/>
    <w:link w:val="PiedepginaCar"/>
    <w:uiPriority w:val="99"/>
    <w:unhideWhenUsed/>
    <w:rsid w:val="00160FE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0FE2"/>
  </w:style>
  <w:style w:type="character" w:styleId="Hipervnculo">
    <w:name w:val="Hyperlink"/>
    <w:basedOn w:val="Fuentedeprrafopredeter"/>
    <w:uiPriority w:val="99"/>
    <w:unhideWhenUsed/>
    <w:rsid w:val="004726E4"/>
    <w:rPr>
      <w:color w:val="0000FF"/>
      <w:u w:val="single"/>
    </w:rPr>
  </w:style>
  <w:style w:type="character" w:customStyle="1" w:styleId="Ttulo1Car">
    <w:name w:val="Título 1 Car"/>
    <w:basedOn w:val="Fuentedeprrafopredeter"/>
    <w:link w:val="Ttulo1"/>
    <w:uiPriority w:val="9"/>
    <w:rsid w:val="001C6B05"/>
    <w:rPr>
      <w:rFonts w:ascii="Calibri" w:eastAsiaTheme="majorEastAsia" w:hAnsi="Calibri" w:cstheme="majorBidi"/>
      <w:b/>
      <w:sz w:val="32"/>
      <w:szCs w:val="32"/>
    </w:rPr>
  </w:style>
  <w:style w:type="character" w:customStyle="1" w:styleId="Ttulo2Car">
    <w:name w:val="Título 2 Car"/>
    <w:basedOn w:val="Fuentedeprrafopredeter"/>
    <w:link w:val="Ttulo2"/>
    <w:uiPriority w:val="9"/>
    <w:rsid w:val="001C6B05"/>
    <w:rPr>
      <w:rFonts w:ascii="Calibri" w:eastAsiaTheme="majorEastAsia" w:hAnsi="Calibri" w:cstheme="majorBidi"/>
      <w:b/>
      <w:sz w:val="28"/>
      <w:szCs w:val="26"/>
    </w:rPr>
  </w:style>
  <w:style w:type="paragraph" w:styleId="TtuloTDC">
    <w:name w:val="TOC Heading"/>
    <w:basedOn w:val="Ttulo1"/>
    <w:next w:val="Normal"/>
    <w:uiPriority w:val="39"/>
    <w:unhideWhenUsed/>
    <w:qFormat/>
    <w:rsid w:val="00BF3A96"/>
    <w:pPr>
      <w:spacing w:line="259" w:lineRule="auto"/>
      <w:outlineLvl w:val="9"/>
    </w:pPr>
    <w:rPr>
      <w:lang w:eastAsia="es-ES"/>
    </w:rPr>
  </w:style>
  <w:style w:type="paragraph" w:styleId="TDC2">
    <w:name w:val="toc 2"/>
    <w:basedOn w:val="Normal"/>
    <w:next w:val="Normal"/>
    <w:autoRedefine/>
    <w:uiPriority w:val="39"/>
    <w:unhideWhenUsed/>
    <w:rsid w:val="00BF3A96"/>
    <w:pPr>
      <w:spacing w:after="100" w:line="259" w:lineRule="auto"/>
      <w:ind w:left="220"/>
    </w:pPr>
    <w:rPr>
      <w:rFonts w:eastAsiaTheme="minorEastAsia" w:cs="Times New Roman"/>
      <w:lang w:eastAsia="es-ES"/>
    </w:rPr>
  </w:style>
  <w:style w:type="paragraph" w:styleId="TDC1">
    <w:name w:val="toc 1"/>
    <w:basedOn w:val="Normal"/>
    <w:next w:val="Normal"/>
    <w:autoRedefine/>
    <w:uiPriority w:val="39"/>
    <w:unhideWhenUsed/>
    <w:rsid w:val="00BF3A96"/>
    <w:pPr>
      <w:spacing w:after="100" w:line="259" w:lineRule="auto"/>
    </w:pPr>
    <w:rPr>
      <w:rFonts w:eastAsiaTheme="minorEastAsia" w:cs="Times New Roman"/>
      <w:lang w:eastAsia="es-ES"/>
    </w:rPr>
  </w:style>
  <w:style w:type="paragraph" w:styleId="TDC3">
    <w:name w:val="toc 3"/>
    <w:basedOn w:val="Normal"/>
    <w:next w:val="Normal"/>
    <w:autoRedefine/>
    <w:uiPriority w:val="39"/>
    <w:unhideWhenUsed/>
    <w:rsid w:val="00BF3A96"/>
    <w:pPr>
      <w:spacing w:after="100" w:line="259" w:lineRule="auto"/>
      <w:ind w:left="440"/>
    </w:pPr>
    <w:rPr>
      <w:rFonts w:eastAsiaTheme="minorEastAsia" w:cs="Times New Roman"/>
      <w:lang w:eastAsia="es-ES"/>
    </w:rPr>
  </w:style>
  <w:style w:type="character" w:customStyle="1" w:styleId="Ttulo3Car">
    <w:name w:val="Título 3 Car"/>
    <w:basedOn w:val="Fuentedeprrafopredeter"/>
    <w:link w:val="Ttulo3"/>
    <w:uiPriority w:val="9"/>
    <w:rsid w:val="00BF3A96"/>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BF3A96"/>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BF3A96"/>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BF3A96"/>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BF3A96"/>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BF3A96"/>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BF3A96"/>
    <w:rPr>
      <w:rFonts w:asciiTheme="majorHAnsi" w:eastAsiaTheme="majorEastAsia" w:hAnsiTheme="majorHAnsi" w:cstheme="majorBidi"/>
      <w:i/>
      <w:iCs/>
      <w:color w:val="272727" w:themeColor="text1" w:themeTint="D8"/>
      <w:sz w:val="21"/>
      <w:szCs w:val="21"/>
    </w:rPr>
  </w:style>
  <w:style w:type="paragraph" w:styleId="Ttulo">
    <w:name w:val="Title"/>
    <w:basedOn w:val="Normal"/>
    <w:next w:val="Normal"/>
    <w:link w:val="TtuloCar"/>
    <w:uiPriority w:val="10"/>
    <w:qFormat/>
    <w:rsid w:val="00BF3A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F3A96"/>
    <w:rPr>
      <w:rFonts w:asciiTheme="majorHAnsi" w:eastAsiaTheme="majorEastAsia" w:hAnsiTheme="majorHAnsi" w:cstheme="majorBidi"/>
      <w:spacing w:val="-10"/>
      <w:kern w:val="28"/>
      <w:sz w:val="56"/>
      <w:szCs w:val="56"/>
    </w:rPr>
  </w:style>
  <w:style w:type="character" w:styleId="nfasisintenso">
    <w:name w:val="Intense Emphasis"/>
    <w:basedOn w:val="Fuentedeprrafopredeter"/>
    <w:uiPriority w:val="21"/>
    <w:qFormat/>
    <w:rsid w:val="00BF3A96"/>
    <w:rPr>
      <w:i/>
      <w:iCs/>
      <w:color w:val="4F81BD" w:themeColor="accent1"/>
    </w:rPr>
  </w:style>
  <w:style w:type="paragraph" w:styleId="Sinespaciado">
    <w:name w:val="No Spacing"/>
    <w:link w:val="SinespaciadoCar"/>
    <w:uiPriority w:val="1"/>
    <w:qFormat/>
    <w:rsid w:val="00322C8B"/>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322C8B"/>
    <w:rPr>
      <w:rFonts w:eastAsiaTheme="minorEastAsia"/>
      <w:lang w:eastAsia="es-ES"/>
    </w:rPr>
  </w:style>
  <w:style w:type="paragraph" w:styleId="NormalWeb">
    <w:name w:val="Normal (Web)"/>
    <w:basedOn w:val="Normal"/>
    <w:uiPriority w:val="99"/>
    <w:semiHidden/>
    <w:unhideWhenUsed/>
    <w:rsid w:val="00577EEC"/>
    <w:pPr>
      <w:spacing w:before="100" w:beforeAutospacing="1" w:after="100" w:afterAutospacing="1" w:line="240" w:lineRule="auto"/>
    </w:pPr>
    <w:rPr>
      <w:rFonts w:ascii="Times New Roman" w:eastAsiaTheme="minorEastAsia"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21416">
      <w:bodyDiv w:val="1"/>
      <w:marLeft w:val="0"/>
      <w:marRight w:val="0"/>
      <w:marTop w:val="0"/>
      <w:marBottom w:val="0"/>
      <w:divBdr>
        <w:top w:val="none" w:sz="0" w:space="0" w:color="auto"/>
        <w:left w:val="none" w:sz="0" w:space="0" w:color="auto"/>
        <w:bottom w:val="none" w:sz="0" w:space="0" w:color="auto"/>
        <w:right w:val="none" w:sz="0" w:space="0" w:color="auto"/>
      </w:divBdr>
    </w:div>
    <w:div w:id="74203593">
      <w:bodyDiv w:val="1"/>
      <w:marLeft w:val="0"/>
      <w:marRight w:val="0"/>
      <w:marTop w:val="0"/>
      <w:marBottom w:val="0"/>
      <w:divBdr>
        <w:top w:val="none" w:sz="0" w:space="0" w:color="auto"/>
        <w:left w:val="none" w:sz="0" w:space="0" w:color="auto"/>
        <w:bottom w:val="none" w:sz="0" w:space="0" w:color="auto"/>
        <w:right w:val="none" w:sz="0" w:space="0" w:color="auto"/>
      </w:divBdr>
    </w:div>
    <w:div w:id="190412023">
      <w:bodyDiv w:val="1"/>
      <w:marLeft w:val="0"/>
      <w:marRight w:val="0"/>
      <w:marTop w:val="0"/>
      <w:marBottom w:val="0"/>
      <w:divBdr>
        <w:top w:val="none" w:sz="0" w:space="0" w:color="auto"/>
        <w:left w:val="none" w:sz="0" w:space="0" w:color="auto"/>
        <w:bottom w:val="none" w:sz="0" w:space="0" w:color="auto"/>
        <w:right w:val="none" w:sz="0" w:space="0" w:color="auto"/>
      </w:divBdr>
    </w:div>
    <w:div w:id="244923306">
      <w:bodyDiv w:val="1"/>
      <w:marLeft w:val="0"/>
      <w:marRight w:val="0"/>
      <w:marTop w:val="0"/>
      <w:marBottom w:val="0"/>
      <w:divBdr>
        <w:top w:val="none" w:sz="0" w:space="0" w:color="auto"/>
        <w:left w:val="none" w:sz="0" w:space="0" w:color="auto"/>
        <w:bottom w:val="none" w:sz="0" w:space="0" w:color="auto"/>
        <w:right w:val="none" w:sz="0" w:space="0" w:color="auto"/>
      </w:divBdr>
    </w:div>
    <w:div w:id="309483113">
      <w:bodyDiv w:val="1"/>
      <w:marLeft w:val="0"/>
      <w:marRight w:val="0"/>
      <w:marTop w:val="0"/>
      <w:marBottom w:val="0"/>
      <w:divBdr>
        <w:top w:val="none" w:sz="0" w:space="0" w:color="auto"/>
        <w:left w:val="none" w:sz="0" w:space="0" w:color="auto"/>
        <w:bottom w:val="none" w:sz="0" w:space="0" w:color="auto"/>
        <w:right w:val="none" w:sz="0" w:space="0" w:color="auto"/>
      </w:divBdr>
    </w:div>
    <w:div w:id="404451936">
      <w:bodyDiv w:val="1"/>
      <w:marLeft w:val="0"/>
      <w:marRight w:val="0"/>
      <w:marTop w:val="0"/>
      <w:marBottom w:val="0"/>
      <w:divBdr>
        <w:top w:val="none" w:sz="0" w:space="0" w:color="auto"/>
        <w:left w:val="none" w:sz="0" w:space="0" w:color="auto"/>
        <w:bottom w:val="none" w:sz="0" w:space="0" w:color="auto"/>
        <w:right w:val="none" w:sz="0" w:space="0" w:color="auto"/>
      </w:divBdr>
    </w:div>
    <w:div w:id="453140836">
      <w:bodyDiv w:val="1"/>
      <w:marLeft w:val="0"/>
      <w:marRight w:val="0"/>
      <w:marTop w:val="0"/>
      <w:marBottom w:val="0"/>
      <w:divBdr>
        <w:top w:val="none" w:sz="0" w:space="0" w:color="auto"/>
        <w:left w:val="none" w:sz="0" w:space="0" w:color="auto"/>
        <w:bottom w:val="none" w:sz="0" w:space="0" w:color="auto"/>
        <w:right w:val="none" w:sz="0" w:space="0" w:color="auto"/>
      </w:divBdr>
    </w:div>
    <w:div w:id="486364155">
      <w:bodyDiv w:val="1"/>
      <w:marLeft w:val="0"/>
      <w:marRight w:val="0"/>
      <w:marTop w:val="0"/>
      <w:marBottom w:val="0"/>
      <w:divBdr>
        <w:top w:val="none" w:sz="0" w:space="0" w:color="auto"/>
        <w:left w:val="none" w:sz="0" w:space="0" w:color="auto"/>
        <w:bottom w:val="none" w:sz="0" w:space="0" w:color="auto"/>
        <w:right w:val="none" w:sz="0" w:space="0" w:color="auto"/>
      </w:divBdr>
    </w:div>
    <w:div w:id="565334090">
      <w:bodyDiv w:val="1"/>
      <w:marLeft w:val="0"/>
      <w:marRight w:val="0"/>
      <w:marTop w:val="0"/>
      <w:marBottom w:val="0"/>
      <w:divBdr>
        <w:top w:val="none" w:sz="0" w:space="0" w:color="auto"/>
        <w:left w:val="none" w:sz="0" w:space="0" w:color="auto"/>
        <w:bottom w:val="none" w:sz="0" w:space="0" w:color="auto"/>
        <w:right w:val="none" w:sz="0" w:space="0" w:color="auto"/>
      </w:divBdr>
    </w:div>
    <w:div w:id="585503875">
      <w:bodyDiv w:val="1"/>
      <w:marLeft w:val="0"/>
      <w:marRight w:val="0"/>
      <w:marTop w:val="0"/>
      <w:marBottom w:val="0"/>
      <w:divBdr>
        <w:top w:val="none" w:sz="0" w:space="0" w:color="auto"/>
        <w:left w:val="none" w:sz="0" w:space="0" w:color="auto"/>
        <w:bottom w:val="none" w:sz="0" w:space="0" w:color="auto"/>
        <w:right w:val="none" w:sz="0" w:space="0" w:color="auto"/>
      </w:divBdr>
    </w:div>
    <w:div w:id="777600165">
      <w:bodyDiv w:val="1"/>
      <w:marLeft w:val="0"/>
      <w:marRight w:val="0"/>
      <w:marTop w:val="0"/>
      <w:marBottom w:val="0"/>
      <w:divBdr>
        <w:top w:val="none" w:sz="0" w:space="0" w:color="auto"/>
        <w:left w:val="none" w:sz="0" w:space="0" w:color="auto"/>
        <w:bottom w:val="none" w:sz="0" w:space="0" w:color="auto"/>
        <w:right w:val="none" w:sz="0" w:space="0" w:color="auto"/>
      </w:divBdr>
    </w:div>
    <w:div w:id="993028674">
      <w:bodyDiv w:val="1"/>
      <w:marLeft w:val="0"/>
      <w:marRight w:val="0"/>
      <w:marTop w:val="0"/>
      <w:marBottom w:val="0"/>
      <w:divBdr>
        <w:top w:val="none" w:sz="0" w:space="0" w:color="auto"/>
        <w:left w:val="none" w:sz="0" w:space="0" w:color="auto"/>
        <w:bottom w:val="none" w:sz="0" w:space="0" w:color="auto"/>
        <w:right w:val="none" w:sz="0" w:space="0" w:color="auto"/>
      </w:divBdr>
    </w:div>
    <w:div w:id="1170635681">
      <w:bodyDiv w:val="1"/>
      <w:marLeft w:val="0"/>
      <w:marRight w:val="0"/>
      <w:marTop w:val="0"/>
      <w:marBottom w:val="0"/>
      <w:divBdr>
        <w:top w:val="none" w:sz="0" w:space="0" w:color="auto"/>
        <w:left w:val="none" w:sz="0" w:space="0" w:color="auto"/>
        <w:bottom w:val="none" w:sz="0" w:space="0" w:color="auto"/>
        <w:right w:val="none" w:sz="0" w:space="0" w:color="auto"/>
      </w:divBdr>
    </w:div>
    <w:div w:id="1186946655">
      <w:bodyDiv w:val="1"/>
      <w:marLeft w:val="0"/>
      <w:marRight w:val="0"/>
      <w:marTop w:val="0"/>
      <w:marBottom w:val="0"/>
      <w:divBdr>
        <w:top w:val="none" w:sz="0" w:space="0" w:color="auto"/>
        <w:left w:val="none" w:sz="0" w:space="0" w:color="auto"/>
        <w:bottom w:val="none" w:sz="0" w:space="0" w:color="auto"/>
        <w:right w:val="none" w:sz="0" w:space="0" w:color="auto"/>
      </w:divBdr>
    </w:div>
    <w:div w:id="1240555923">
      <w:bodyDiv w:val="1"/>
      <w:marLeft w:val="0"/>
      <w:marRight w:val="0"/>
      <w:marTop w:val="0"/>
      <w:marBottom w:val="0"/>
      <w:divBdr>
        <w:top w:val="none" w:sz="0" w:space="0" w:color="auto"/>
        <w:left w:val="none" w:sz="0" w:space="0" w:color="auto"/>
        <w:bottom w:val="none" w:sz="0" w:space="0" w:color="auto"/>
        <w:right w:val="none" w:sz="0" w:space="0" w:color="auto"/>
      </w:divBdr>
    </w:div>
    <w:div w:id="1358968623">
      <w:bodyDiv w:val="1"/>
      <w:marLeft w:val="0"/>
      <w:marRight w:val="0"/>
      <w:marTop w:val="0"/>
      <w:marBottom w:val="0"/>
      <w:divBdr>
        <w:top w:val="none" w:sz="0" w:space="0" w:color="auto"/>
        <w:left w:val="none" w:sz="0" w:space="0" w:color="auto"/>
        <w:bottom w:val="none" w:sz="0" w:space="0" w:color="auto"/>
        <w:right w:val="none" w:sz="0" w:space="0" w:color="auto"/>
      </w:divBdr>
    </w:div>
    <w:div w:id="1485201368">
      <w:bodyDiv w:val="1"/>
      <w:marLeft w:val="0"/>
      <w:marRight w:val="0"/>
      <w:marTop w:val="0"/>
      <w:marBottom w:val="0"/>
      <w:divBdr>
        <w:top w:val="none" w:sz="0" w:space="0" w:color="auto"/>
        <w:left w:val="none" w:sz="0" w:space="0" w:color="auto"/>
        <w:bottom w:val="none" w:sz="0" w:space="0" w:color="auto"/>
        <w:right w:val="none" w:sz="0" w:space="0" w:color="auto"/>
      </w:divBdr>
    </w:div>
    <w:div w:id="1562517619">
      <w:bodyDiv w:val="1"/>
      <w:marLeft w:val="0"/>
      <w:marRight w:val="0"/>
      <w:marTop w:val="0"/>
      <w:marBottom w:val="0"/>
      <w:divBdr>
        <w:top w:val="none" w:sz="0" w:space="0" w:color="auto"/>
        <w:left w:val="none" w:sz="0" w:space="0" w:color="auto"/>
        <w:bottom w:val="none" w:sz="0" w:space="0" w:color="auto"/>
        <w:right w:val="none" w:sz="0" w:space="0" w:color="auto"/>
      </w:divBdr>
    </w:div>
    <w:div w:id="1620065756">
      <w:bodyDiv w:val="1"/>
      <w:marLeft w:val="0"/>
      <w:marRight w:val="0"/>
      <w:marTop w:val="0"/>
      <w:marBottom w:val="0"/>
      <w:divBdr>
        <w:top w:val="none" w:sz="0" w:space="0" w:color="auto"/>
        <w:left w:val="none" w:sz="0" w:space="0" w:color="auto"/>
        <w:bottom w:val="none" w:sz="0" w:space="0" w:color="auto"/>
        <w:right w:val="none" w:sz="0" w:space="0" w:color="auto"/>
      </w:divBdr>
      <w:divsChild>
        <w:div w:id="1069352663">
          <w:marLeft w:val="0"/>
          <w:marRight w:val="0"/>
          <w:marTop w:val="0"/>
          <w:marBottom w:val="0"/>
          <w:divBdr>
            <w:top w:val="none" w:sz="0" w:space="0" w:color="auto"/>
            <w:left w:val="none" w:sz="0" w:space="0" w:color="auto"/>
            <w:bottom w:val="none" w:sz="0" w:space="0" w:color="auto"/>
            <w:right w:val="none" w:sz="0" w:space="0" w:color="auto"/>
          </w:divBdr>
        </w:div>
      </w:divsChild>
    </w:div>
    <w:div w:id="1664120634">
      <w:bodyDiv w:val="1"/>
      <w:marLeft w:val="0"/>
      <w:marRight w:val="0"/>
      <w:marTop w:val="0"/>
      <w:marBottom w:val="0"/>
      <w:divBdr>
        <w:top w:val="none" w:sz="0" w:space="0" w:color="auto"/>
        <w:left w:val="none" w:sz="0" w:space="0" w:color="auto"/>
        <w:bottom w:val="none" w:sz="0" w:space="0" w:color="auto"/>
        <w:right w:val="none" w:sz="0" w:space="0" w:color="auto"/>
      </w:divBdr>
    </w:div>
    <w:div w:id="1705399530">
      <w:bodyDiv w:val="1"/>
      <w:marLeft w:val="0"/>
      <w:marRight w:val="0"/>
      <w:marTop w:val="0"/>
      <w:marBottom w:val="0"/>
      <w:divBdr>
        <w:top w:val="none" w:sz="0" w:space="0" w:color="auto"/>
        <w:left w:val="none" w:sz="0" w:space="0" w:color="auto"/>
        <w:bottom w:val="none" w:sz="0" w:space="0" w:color="auto"/>
        <w:right w:val="none" w:sz="0" w:space="0" w:color="auto"/>
      </w:divBdr>
    </w:div>
    <w:div w:id="1735734717">
      <w:bodyDiv w:val="1"/>
      <w:marLeft w:val="0"/>
      <w:marRight w:val="0"/>
      <w:marTop w:val="0"/>
      <w:marBottom w:val="0"/>
      <w:divBdr>
        <w:top w:val="none" w:sz="0" w:space="0" w:color="auto"/>
        <w:left w:val="none" w:sz="0" w:space="0" w:color="auto"/>
        <w:bottom w:val="none" w:sz="0" w:space="0" w:color="auto"/>
        <w:right w:val="none" w:sz="0" w:space="0" w:color="auto"/>
      </w:divBdr>
    </w:div>
    <w:div w:id="1795981108">
      <w:bodyDiv w:val="1"/>
      <w:marLeft w:val="0"/>
      <w:marRight w:val="0"/>
      <w:marTop w:val="0"/>
      <w:marBottom w:val="0"/>
      <w:divBdr>
        <w:top w:val="none" w:sz="0" w:space="0" w:color="auto"/>
        <w:left w:val="none" w:sz="0" w:space="0" w:color="auto"/>
        <w:bottom w:val="none" w:sz="0" w:space="0" w:color="auto"/>
        <w:right w:val="none" w:sz="0" w:space="0" w:color="auto"/>
      </w:divBdr>
    </w:div>
    <w:div w:id="1827357075">
      <w:bodyDiv w:val="1"/>
      <w:marLeft w:val="0"/>
      <w:marRight w:val="0"/>
      <w:marTop w:val="0"/>
      <w:marBottom w:val="0"/>
      <w:divBdr>
        <w:top w:val="none" w:sz="0" w:space="0" w:color="auto"/>
        <w:left w:val="none" w:sz="0" w:space="0" w:color="auto"/>
        <w:bottom w:val="none" w:sz="0" w:space="0" w:color="auto"/>
        <w:right w:val="none" w:sz="0" w:space="0" w:color="auto"/>
      </w:divBdr>
    </w:div>
    <w:div w:id="1949653741">
      <w:bodyDiv w:val="1"/>
      <w:marLeft w:val="0"/>
      <w:marRight w:val="0"/>
      <w:marTop w:val="0"/>
      <w:marBottom w:val="0"/>
      <w:divBdr>
        <w:top w:val="none" w:sz="0" w:space="0" w:color="auto"/>
        <w:left w:val="none" w:sz="0" w:space="0" w:color="auto"/>
        <w:bottom w:val="none" w:sz="0" w:space="0" w:color="auto"/>
        <w:right w:val="none" w:sz="0" w:space="0" w:color="auto"/>
      </w:divBdr>
    </w:div>
    <w:div w:id="2049446580">
      <w:bodyDiv w:val="1"/>
      <w:marLeft w:val="0"/>
      <w:marRight w:val="0"/>
      <w:marTop w:val="0"/>
      <w:marBottom w:val="0"/>
      <w:divBdr>
        <w:top w:val="none" w:sz="0" w:space="0" w:color="auto"/>
        <w:left w:val="none" w:sz="0" w:space="0" w:color="auto"/>
        <w:bottom w:val="none" w:sz="0" w:space="0" w:color="auto"/>
        <w:right w:val="none" w:sz="0" w:space="0" w:color="auto"/>
      </w:divBdr>
    </w:div>
    <w:div w:id="2057463006">
      <w:bodyDiv w:val="1"/>
      <w:marLeft w:val="0"/>
      <w:marRight w:val="0"/>
      <w:marTop w:val="0"/>
      <w:marBottom w:val="0"/>
      <w:divBdr>
        <w:top w:val="none" w:sz="0" w:space="0" w:color="auto"/>
        <w:left w:val="none" w:sz="0" w:space="0" w:color="auto"/>
        <w:bottom w:val="none" w:sz="0" w:space="0" w:color="auto"/>
        <w:right w:val="none" w:sz="0" w:space="0" w:color="auto"/>
      </w:divBdr>
    </w:div>
    <w:div w:id="213617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asm.matweb.com/search/GetUnits.asp?convertfrom=5&amp;value=17.8"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asm.matweb.com/search/GetUnits.asp?convertfrom=138&amp;value=70" TargetMode="External"/><Relationship Id="rId42" Type="http://schemas.openxmlformats.org/officeDocument/2006/relationships/hyperlink" Target="http://asm.matweb.com/search/GetUnits.asp?convertfrom=137&amp;value=16.2" TargetMode="External"/><Relationship Id="rId47" Type="http://schemas.openxmlformats.org/officeDocument/2006/relationships/image" Target="media/image25.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asm.matweb.com/search/GetUnits.asp?convertfrom=109&amp;value=215" TargetMode="External"/><Relationship Id="rId38" Type="http://schemas.openxmlformats.org/officeDocument/2006/relationships/hyperlink" Target="http://asm.matweb.com/search/GetUnits.asp?convertfrom=5&amp;value=17.3" TargetMode="External"/><Relationship Id="rId46"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hyperlink" Target="http://asm.matweb.com/search/GetUnits.asp?convertfrom=65&amp;value=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asm.matweb.com/search/GetUnits.asp?convertfrom=109&amp;value=505" TargetMode="External"/><Relationship Id="rId37" Type="http://schemas.openxmlformats.org/officeDocument/2006/relationships/hyperlink" Target="http://asm.matweb.com/search/GetUnits.asp?convertfrom=116&amp;value=7.2e-005" TargetMode="External"/><Relationship Id="rId40" Type="http://schemas.openxmlformats.org/officeDocument/2006/relationships/hyperlink" Target="http://asm.matweb.com/search/GetUnits.asp?convertfrom=5&amp;value=18.7" TargetMode="External"/><Relationship Id="rId45"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footer" Target="footer1.xml"/><Relationship Id="rId36" Type="http://schemas.openxmlformats.org/officeDocument/2006/relationships/hyperlink" Target="http://asm.matweb.com/search/GetUnits.asp?convertfrom=45&amp;value=86" TargetMode="External"/><Relationship Id="rId49" Type="http://schemas.openxmlformats.org/officeDocument/2006/relationships/image" Target="media/image27.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asm.matweb.com/search/GetUnits.asp?convertfrom=43&amp;value=8" TargetMode="External"/><Relationship Id="rId44" Type="http://schemas.openxmlformats.org/officeDocument/2006/relationships/hyperlink" Target="http://asm.matweb.com/search/GetUnits.asp?convertfrom=2&amp;value=1455"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2.png"/><Relationship Id="rId35" Type="http://schemas.openxmlformats.org/officeDocument/2006/relationships/hyperlink" Target="http://asm.matweb.com/search/GetUnits.asp?convertfrom=59&amp;value=325" TargetMode="External"/><Relationship Id="rId43" Type="http://schemas.openxmlformats.org/officeDocument/2006/relationships/hyperlink" Target="http://asm.matweb.com/search/GetUnits.asp?convertfrom=2&amp;value=1400" TargetMode="External"/><Relationship Id="rId48" Type="http://schemas.openxmlformats.org/officeDocument/2006/relationships/image" Target="media/image26.png"/><Relationship Id="rId8" Type="http://schemas.openxmlformats.org/officeDocument/2006/relationships/image" Target="media/image1.png"/><Relationship Id="rId51"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4E9"/>
    <w:rsid w:val="000614E9"/>
    <w:rsid w:val="004853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614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241BF-CBF1-48C9-AA67-434D1916B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4549</Words>
  <Characters>25025</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INFORME DE LA PRUEBA 
“M60-AC_13-12-20”</vt:lpstr>
    </vt:vector>
  </TitlesOfParts>
  <Company>El_Ranero</Company>
  <LinksUpToDate>false</LinksUpToDate>
  <CharactersWithSpaces>29515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LA PRUEBA 
“M60-AC_13-12-20”</dc:title>
  <dc:creator>ALSAZA</dc:creator>
  <cp:lastModifiedBy>Saez Jesus</cp:lastModifiedBy>
  <cp:revision>86</cp:revision>
  <dcterms:created xsi:type="dcterms:W3CDTF">2020-12-18T20:30:00Z</dcterms:created>
  <dcterms:modified xsi:type="dcterms:W3CDTF">2021-01-21T13:55:00Z</dcterms:modified>
</cp:coreProperties>
</file>